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0AD53" w14:textId="77777777" w:rsidR="00C91660" w:rsidRPr="00EF1A2A" w:rsidRDefault="00C91660" w:rsidP="00C91660">
      <w:pPr>
        <w:spacing w:after="57" w:line="259" w:lineRule="auto"/>
        <w:ind w:left="12"/>
        <w:jc w:val="center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 xml:space="preserve">UMOWA SERWISOWA NR </w:t>
      </w:r>
    </w:p>
    <w:p w14:paraId="0E7618E1" w14:textId="77777777" w:rsidR="00C91660" w:rsidRPr="00EF1A2A" w:rsidRDefault="00C91660" w:rsidP="00C91660">
      <w:pPr>
        <w:ind w:left="7"/>
        <w:rPr>
          <w:rFonts w:ascii="Open Sans" w:hAnsi="Open Sans" w:cs="Open Sans"/>
          <w:sz w:val="20"/>
          <w:szCs w:val="20"/>
        </w:rPr>
      </w:pPr>
    </w:p>
    <w:p w14:paraId="63A52D67" w14:textId="1A985BAD" w:rsidR="00C91660" w:rsidRPr="00EF1A2A" w:rsidRDefault="00C91660" w:rsidP="00C91660">
      <w:pPr>
        <w:ind w:left="7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zawarta w Zabrzu w dniu </w:t>
      </w:r>
      <w:r w:rsidR="0075580D">
        <w:rPr>
          <w:rFonts w:ascii="Open Sans" w:hAnsi="Open Sans" w:cs="Open Sans"/>
          <w:sz w:val="20"/>
          <w:szCs w:val="20"/>
        </w:rPr>
        <w:t>…………………………………………………</w:t>
      </w:r>
      <w:r w:rsidRPr="00EF1A2A">
        <w:rPr>
          <w:rFonts w:ascii="Open Sans" w:hAnsi="Open Sans" w:cs="Open Sans"/>
          <w:sz w:val="20"/>
          <w:szCs w:val="20"/>
        </w:rPr>
        <w:t xml:space="preserve"> roku pomiędzy: </w:t>
      </w:r>
    </w:p>
    <w:p w14:paraId="52CBB510" w14:textId="77777777" w:rsidR="00C91660" w:rsidRPr="00EF1A2A" w:rsidRDefault="00C91660" w:rsidP="00C91660">
      <w:pPr>
        <w:ind w:left="7"/>
        <w:rPr>
          <w:rFonts w:ascii="Open Sans" w:hAnsi="Open Sans" w:cs="Open Sans"/>
          <w:sz w:val="20"/>
          <w:szCs w:val="20"/>
        </w:rPr>
      </w:pPr>
    </w:p>
    <w:p w14:paraId="16293DA0" w14:textId="77777777" w:rsidR="00C91660" w:rsidRPr="00910A1B" w:rsidRDefault="00C91660" w:rsidP="00C91660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 xml:space="preserve">MASTER - ODPADY I ENERGIA Sp. z o.o. </w:t>
      </w:r>
      <w:r w:rsidRPr="00EF1A2A">
        <w:rPr>
          <w:rFonts w:ascii="Open Sans" w:hAnsi="Open Sans" w:cs="Open Sans"/>
          <w:sz w:val="20"/>
          <w:szCs w:val="20"/>
        </w:rPr>
        <w:t>z siedzibą</w:t>
      </w:r>
      <w:r w:rsidRPr="00EF1A2A">
        <w:rPr>
          <w:rFonts w:ascii="Open Sans" w:hAnsi="Open Sans" w:cs="Open Sans"/>
          <w:b/>
          <w:sz w:val="20"/>
          <w:szCs w:val="20"/>
        </w:rPr>
        <w:t xml:space="preserve"> </w:t>
      </w:r>
      <w:r w:rsidRPr="00EF1A2A">
        <w:rPr>
          <w:rFonts w:ascii="Open Sans" w:hAnsi="Open Sans" w:cs="Open Sans"/>
          <w:sz w:val="20"/>
          <w:szCs w:val="20"/>
        </w:rPr>
        <w:t xml:space="preserve">w Tychach (43-100) ul. Lokalna 11, wpisaną do Rejestru Przedsiębiorców Krajowego Rejestru Sądowego prowadzonego przez Sąd Rejonowy Wydział  Gospodarczy KRS </w:t>
      </w:r>
      <w:r w:rsidRPr="00910A1B">
        <w:rPr>
          <w:rFonts w:ascii="Open Sans" w:hAnsi="Open Sans" w:cs="Open Sans"/>
          <w:sz w:val="20"/>
          <w:szCs w:val="20"/>
        </w:rPr>
        <w:t>0000078561</w:t>
      </w:r>
      <w:r w:rsidRPr="00EF1A2A">
        <w:rPr>
          <w:rFonts w:ascii="Open Sans" w:hAnsi="Open Sans" w:cs="Open Sans"/>
          <w:sz w:val="20"/>
          <w:szCs w:val="20"/>
        </w:rPr>
        <w:t xml:space="preserve">, NIP6462347267, REGON 273854704, zwaną dalej </w:t>
      </w:r>
      <w:r w:rsidRPr="00EF1A2A">
        <w:rPr>
          <w:rFonts w:ascii="Open Sans" w:hAnsi="Open Sans" w:cs="Open Sans"/>
          <w:b/>
          <w:sz w:val="20"/>
          <w:szCs w:val="20"/>
        </w:rPr>
        <w:t>Usługobiorcą</w:t>
      </w:r>
      <w:r w:rsidRPr="00EF1A2A">
        <w:rPr>
          <w:rFonts w:ascii="Open Sans" w:hAnsi="Open Sans" w:cs="Open Sans"/>
          <w:sz w:val="20"/>
          <w:szCs w:val="20"/>
        </w:rPr>
        <w:t xml:space="preserve">, reprezentowaną przez </w:t>
      </w:r>
    </w:p>
    <w:p w14:paraId="472DE776" w14:textId="069A08DD" w:rsidR="00C91660" w:rsidRPr="00910A1B" w:rsidRDefault="00C91660" w:rsidP="00C91660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Ewę </w:t>
      </w:r>
      <w:proofErr w:type="spellStart"/>
      <w:r>
        <w:rPr>
          <w:rFonts w:ascii="Open Sans" w:hAnsi="Open Sans" w:cs="Open Sans"/>
          <w:sz w:val="20"/>
          <w:szCs w:val="20"/>
        </w:rPr>
        <w:t>Zembal</w:t>
      </w:r>
      <w:r w:rsidR="00043A0F">
        <w:rPr>
          <w:rFonts w:ascii="Open Sans" w:hAnsi="Open Sans" w:cs="Open Sans"/>
          <w:sz w:val="20"/>
          <w:szCs w:val="20"/>
        </w:rPr>
        <w:t>o</w:t>
      </w:r>
      <w:r>
        <w:rPr>
          <w:rFonts w:ascii="Open Sans" w:hAnsi="Open Sans" w:cs="Open Sans"/>
          <w:sz w:val="20"/>
          <w:szCs w:val="20"/>
        </w:rPr>
        <w:t>wsk</w:t>
      </w:r>
      <w:r w:rsidR="00043A0F">
        <w:rPr>
          <w:rFonts w:ascii="Open Sans" w:hAnsi="Open Sans" w:cs="Open Sans"/>
          <w:sz w:val="20"/>
          <w:szCs w:val="20"/>
        </w:rPr>
        <w:t>ą</w:t>
      </w:r>
      <w:proofErr w:type="spellEnd"/>
      <w:r w:rsidRPr="00910A1B">
        <w:rPr>
          <w:rFonts w:ascii="Open Sans" w:hAnsi="Open Sans" w:cs="Open Sans"/>
          <w:sz w:val="20"/>
          <w:szCs w:val="20"/>
        </w:rPr>
        <w:tab/>
        <w:t xml:space="preserve"> – Prezesa Zarządu,</w:t>
      </w:r>
    </w:p>
    <w:p w14:paraId="47156685" w14:textId="3442C181" w:rsidR="00C91660" w:rsidRPr="00910A1B" w:rsidRDefault="00C91660" w:rsidP="00C91660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bookmarkStart w:id="0" w:name="_Hlk114652682"/>
      <w:r>
        <w:rPr>
          <w:rFonts w:ascii="Open Sans" w:hAnsi="Open Sans" w:cs="Open Sans"/>
          <w:sz w:val="20"/>
          <w:szCs w:val="20"/>
        </w:rPr>
        <w:t>Łukasza Tekeli</w:t>
      </w:r>
      <w:r w:rsidRPr="00910A1B">
        <w:rPr>
          <w:rFonts w:ascii="Open Sans" w:hAnsi="Open Sans" w:cs="Open Sans"/>
          <w:sz w:val="20"/>
          <w:szCs w:val="20"/>
        </w:rPr>
        <w:tab/>
      </w:r>
      <w:r w:rsidRPr="00910A1B">
        <w:rPr>
          <w:rFonts w:ascii="Open Sans" w:hAnsi="Open Sans" w:cs="Open Sans"/>
          <w:sz w:val="20"/>
          <w:szCs w:val="20"/>
        </w:rPr>
        <w:tab/>
        <w:t xml:space="preserve"> – Wiceprezesa Zarządu,</w:t>
      </w:r>
    </w:p>
    <w:p w14:paraId="68A36608" w14:textId="6C53E426" w:rsidR="00C91660" w:rsidRPr="00C91660" w:rsidRDefault="00C91660" w:rsidP="00C91660">
      <w:pPr>
        <w:spacing w:line="360" w:lineRule="auto"/>
        <w:outlineLvl w:val="0"/>
        <w:rPr>
          <w:rFonts w:ascii="Open Sans" w:hAnsi="Open Sans" w:cs="Open Sans"/>
          <w:sz w:val="20"/>
          <w:szCs w:val="20"/>
        </w:rPr>
      </w:pPr>
      <w:bookmarkStart w:id="1" w:name="_Hlk179977538"/>
      <w:bookmarkEnd w:id="0"/>
      <w:r w:rsidRPr="00EF1A2A">
        <w:rPr>
          <w:rFonts w:ascii="Open Sans" w:hAnsi="Open Sans" w:cs="Open Sans"/>
          <w:sz w:val="20"/>
          <w:szCs w:val="20"/>
        </w:rPr>
        <w:t>a</w:t>
      </w:r>
    </w:p>
    <w:p w14:paraId="107D2E04" w14:textId="0DC8F604" w:rsidR="00C91660" w:rsidRPr="00EF1A2A" w:rsidRDefault="00C91660" w:rsidP="00C91660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…………………….</w:t>
      </w:r>
      <w:r w:rsidRPr="00EF1A2A">
        <w:rPr>
          <w:rFonts w:ascii="Open Sans" w:hAnsi="Open Sans" w:cs="Open Sans"/>
          <w:b/>
          <w:sz w:val="20"/>
          <w:szCs w:val="20"/>
        </w:rPr>
        <w:t xml:space="preserve"> </w:t>
      </w:r>
      <w:r w:rsidRPr="00EF1A2A">
        <w:rPr>
          <w:rFonts w:ascii="Open Sans" w:hAnsi="Open Sans" w:cs="Open Sans"/>
          <w:sz w:val="20"/>
          <w:szCs w:val="20"/>
        </w:rPr>
        <w:t>z siedzibą</w:t>
      </w:r>
      <w:r w:rsidRPr="00EF1A2A">
        <w:rPr>
          <w:rFonts w:ascii="Open Sans" w:hAnsi="Open Sans" w:cs="Open Sans"/>
          <w:b/>
          <w:sz w:val="20"/>
          <w:szCs w:val="20"/>
        </w:rPr>
        <w:t xml:space="preserve"> </w:t>
      </w:r>
      <w:r w:rsidRPr="00EF1A2A">
        <w:rPr>
          <w:rFonts w:ascii="Open Sans" w:hAnsi="Open Sans" w:cs="Open Sans"/>
          <w:sz w:val="20"/>
          <w:szCs w:val="20"/>
        </w:rPr>
        <w:t xml:space="preserve">w </w:t>
      </w:r>
      <w:r>
        <w:rPr>
          <w:rFonts w:ascii="Open Sans" w:hAnsi="Open Sans" w:cs="Open Sans"/>
          <w:sz w:val="20"/>
          <w:szCs w:val="20"/>
        </w:rPr>
        <w:t>……………………………………………………………………..</w:t>
      </w:r>
      <w:r w:rsidRPr="00EF1A2A">
        <w:rPr>
          <w:rFonts w:ascii="Open Sans" w:hAnsi="Open Sans" w:cs="Open Sans"/>
          <w:sz w:val="20"/>
          <w:szCs w:val="20"/>
        </w:rPr>
        <w:t xml:space="preserve">, wpisaną do Rejestru Przedsiębiorców Krajowego Rejestru Sądowego prowadzonego przez Sąd Rejonowy w </w:t>
      </w:r>
      <w:r>
        <w:rPr>
          <w:rFonts w:ascii="Open Sans" w:hAnsi="Open Sans" w:cs="Open Sans"/>
          <w:sz w:val="20"/>
          <w:szCs w:val="20"/>
        </w:rPr>
        <w:t>………………….</w:t>
      </w:r>
      <w:r w:rsidRPr="00EF1A2A">
        <w:rPr>
          <w:rFonts w:ascii="Open Sans" w:hAnsi="Open Sans" w:cs="Open Sans"/>
          <w:sz w:val="20"/>
          <w:szCs w:val="20"/>
        </w:rPr>
        <w:t xml:space="preserve"> Gospodarczy KRS </w:t>
      </w:r>
      <w:r>
        <w:rPr>
          <w:rFonts w:ascii="Open Sans" w:hAnsi="Open Sans" w:cs="Open Sans"/>
          <w:sz w:val="20"/>
          <w:szCs w:val="20"/>
        </w:rPr>
        <w:t>……………………….</w:t>
      </w:r>
      <w:r w:rsidRPr="00EF1A2A">
        <w:rPr>
          <w:rFonts w:ascii="Open Sans" w:hAnsi="Open Sans" w:cs="Open Sans"/>
          <w:sz w:val="20"/>
          <w:szCs w:val="20"/>
        </w:rPr>
        <w:t xml:space="preserve">, NIP: </w:t>
      </w:r>
      <w:r>
        <w:rPr>
          <w:rFonts w:ascii="Open Sans" w:hAnsi="Open Sans" w:cs="Open Sans"/>
          <w:sz w:val="20"/>
          <w:szCs w:val="20"/>
        </w:rPr>
        <w:t>…………………..</w:t>
      </w:r>
      <w:r w:rsidRPr="00EF1A2A">
        <w:rPr>
          <w:rFonts w:ascii="Open Sans" w:hAnsi="Open Sans" w:cs="Open Sans"/>
          <w:sz w:val="20"/>
          <w:szCs w:val="20"/>
        </w:rPr>
        <w:t xml:space="preserve">, REGON: </w:t>
      </w:r>
      <w:r>
        <w:rPr>
          <w:rFonts w:ascii="Open Sans" w:hAnsi="Open Sans" w:cs="Open Sans"/>
          <w:sz w:val="20"/>
          <w:szCs w:val="20"/>
        </w:rPr>
        <w:t>……………….</w:t>
      </w:r>
      <w:r w:rsidRPr="00EF1A2A">
        <w:rPr>
          <w:rFonts w:ascii="Open Sans" w:hAnsi="Open Sans" w:cs="Open Sans"/>
          <w:sz w:val="20"/>
          <w:szCs w:val="20"/>
        </w:rPr>
        <w:t>, reprezentowaną przez:</w:t>
      </w:r>
    </w:p>
    <w:p w14:paraId="2D5B1B82" w14:textId="3687E76B" w:rsidR="00C91660" w:rsidRPr="00EF1A2A" w:rsidRDefault="00C91660" w:rsidP="00C91660">
      <w:pPr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</w:t>
      </w:r>
      <w:r w:rsidRPr="00EF1A2A">
        <w:rPr>
          <w:rFonts w:ascii="Open Sans" w:hAnsi="Open Sans" w:cs="Open Sans"/>
          <w:sz w:val="20"/>
          <w:szCs w:val="20"/>
        </w:rPr>
        <w:t xml:space="preserve"> – Prezesa Zarządu</w:t>
      </w:r>
    </w:p>
    <w:bookmarkEnd w:id="1"/>
    <w:p w14:paraId="1B3B0BB7" w14:textId="77777777" w:rsidR="00C91660" w:rsidRPr="00EF1A2A" w:rsidRDefault="00C91660" w:rsidP="00C91660">
      <w:pPr>
        <w:spacing w:line="360" w:lineRule="auto"/>
        <w:outlineLvl w:val="0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zwaną dalej </w:t>
      </w:r>
      <w:r w:rsidRPr="00EF1A2A">
        <w:rPr>
          <w:rFonts w:ascii="Open Sans" w:hAnsi="Open Sans" w:cs="Open Sans"/>
          <w:b/>
          <w:sz w:val="20"/>
          <w:szCs w:val="20"/>
        </w:rPr>
        <w:t>Usługodawcą</w:t>
      </w:r>
    </w:p>
    <w:p w14:paraId="7F44E11E" w14:textId="77777777" w:rsidR="00C91660" w:rsidRDefault="00C91660" w:rsidP="00C91660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1B0ACF31" w14:textId="2C3EC629" w:rsidR="00C91660" w:rsidRPr="00EF1A2A" w:rsidRDefault="00C91660" w:rsidP="00C91660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zwanymi łącznie Stronami, bądź pojedynczo Stroną. </w:t>
      </w:r>
    </w:p>
    <w:p w14:paraId="08BB3A3C" w14:textId="77777777" w:rsidR="00C91660" w:rsidRPr="00EF1A2A" w:rsidRDefault="00C91660" w:rsidP="00C91660">
      <w:pPr>
        <w:spacing w:after="146" w:line="259" w:lineRule="auto"/>
        <w:rPr>
          <w:rFonts w:ascii="Open Sans" w:hAnsi="Open Sans" w:cs="Open Sans"/>
          <w:sz w:val="20"/>
          <w:szCs w:val="20"/>
        </w:rPr>
      </w:pPr>
    </w:p>
    <w:p w14:paraId="11B5C274" w14:textId="77777777" w:rsidR="00C91660" w:rsidRPr="00EF1A2A" w:rsidRDefault="00C91660" w:rsidP="00C91660">
      <w:pPr>
        <w:spacing w:after="146" w:line="259" w:lineRule="auto"/>
        <w:ind w:left="20"/>
        <w:jc w:val="center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 xml:space="preserve">§ 1. PRZEDMIOT UMOWY </w:t>
      </w:r>
    </w:p>
    <w:p w14:paraId="04F18787" w14:textId="77777777" w:rsidR="00C91660" w:rsidRPr="00EF1A2A" w:rsidRDefault="00C91660" w:rsidP="00C91660">
      <w:pPr>
        <w:numPr>
          <w:ilvl w:val="0"/>
          <w:numId w:val="1"/>
        </w:numPr>
        <w:spacing w:line="360" w:lineRule="auto"/>
        <w:ind w:right="6" w:hanging="357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Strony zgodnie postanawiają, iż Usługodawca świadczyć będzie na rzecz Usługobiorcy prace polegające na zdalnym świadczeniu opieki serwisowej Oprogramowania. </w:t>
      </w:r>
    </w:p>
    <w:p w14:paraId="40E9000A" w14:textId="77777777" w:rsidR="00C91660" w:rsidRPr="00EF1A2A" w:rsidRDefault="00C91660" w:rsidP="00C91660">
      <w:pPr>
        <w:numPr>
          <w:ilvl w:val="0"/>
          <w:numId w:val="1"/>
        </w:numPr>
        <w:spacing w:after="65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Szczegółowy opis Oprogramowania, określa </w:t>
      </w:r>
      <w:r w:rsidRPr="00EF1A2A">
        <w:rPr>
          <w:rFonts w:ascii="Open Sans" w:hAnsi="Open Sans" w:cs="Open Sans"/>
          <w:sz w:val="20"/>
          <w:szCs w:val="20"/>
          <w:u w:val="single"/>
        </w:rPr>
        <w:t>załącznik nr 1</w:t>
      </w:r>
      <w:r w:rsidRPr="00EF1A2A">
        <w:rPr>
          <w:rFonts w:ascii="Open Sans" w:hAnsi="Open Sans" w:cs="Open Sans"/>
          <w:sz w:val="20"/>
          <w:szCs w:val="20"/>
        </w:rPr>
        <w:t xml:space="preserve"> do umowy w postaci Umowy Licencyjnej Użytkownika Końcowego, stanowiący integralną część umowy. </w:t>
      </w:r>
    </w:p>
    <w:p w14:paraId="45B349BD" w14:textId="77777777" w:rsidR="00C91660" w:rsidRPr="00EF1A2A" w:rsidRDefault="00C91660" w:rsidP="00C91660">
      <w:pPr>
        <w:numPr>
          <w:ilvl w:val="0"/>
          <w:numId w:val="1"/>
        </w:numPr>
        <w:spacing w:line="360" w:lineRule="auto"/>
        <w:ind w:left="357" w:right="6" w:hanging="357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Zasady przyjmowania, obsługi i rozliczeń zgłoszeń serwisowych określa </w:t>
      </w:r>
      <w:r w:rsidRPr="00EF1A2A">
        <w:rPr>
          <w:rFonts w:ascii="Open Sans" w:hAnsi="Open Sans" w:cs="Open Sans"/>
          <w:sz w:val="20"/>
          <w:szCs w:val="20"/>
          <w:u w:val="single"/>
        </w:rPr>
        <w:t xml:space="preserve">załącznik nr 2 </w:t>
      </w:r>
      <w:r w:rsidRPr="00EF1A2A">
        <w:rPr>
          <w:rFonts w:ascii="Open Sans" w:hAnsi="Open Sans" w:cs="Open Sans"/>
          <w:sz w:val="20"/>
          <w:szCs w:val="20"/>
          <w:u w:val="single"/>
        </w:rPr>
        <w:br/>
      </w:r>
      <w:r w:rsidRPr="00EF1A2A">
        <w:rPr>
          <w:rFonts w:ascii="Open Sans" w:hAnsi="Open Sans" w:cs="Open Sans"/>
          <w:sz w:val="20"/>
          <w:szCs w:val="20"/>
        </w:rPr>
        <w:t xml:space="preserve">do umowy w postaci Ogólnych warunków wykonywania umowy serwisowej stanowiący integralną część umowy. </w:t>
      </w:r>
    </w:p>
    <w:p w14:paraId="0A20A3CA" w14:textId="16C5D581" w:rsidR="00C91660" w:rsidRDefault="00C91660" w:rsidP="00C91660">
      <w:pPr>
        <w:spacing w:after="160" w:line="259" w:lineRule="auto"/>
        <w:rPr>
          <w:rFonts w:ascii="Open Sans" w:hAnsi="Open Sans" w:cs="Open Sans"/>
          <w:b/>
          <w:sz w:val="20"/>
          <w:szCs w:val="20"/>
        </w:rPr>
      </w:pPr>
    </w:p>
    <w:p w14:paraId="5B588BE0" w14:textId="77777777" w:rsidR="00C91660" w:rsidRPr="00EF1A2A" w:rsidRDefault="00C91660" w:rsidP="00C91660">
      <w:pPr>
        <w:spacing w:after="146" w:line="360" w:lineRule="auto"/>
        <w:ind w:left="20" w:right="2"/>
        <w:jc w:val="center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 xml:space="preserve">§ 2. ZASADY WSPÓŁPRACY </w:t>
      </w:r>
    </w:p>
    <w:p w14:paraId="6EFB087C" w14:textId="77777777" w:rsidR="00C91660" w:rsidRPr="00EF1A2A" w:rsidRDefault="00C91660" w:rsidP="00C91660">
      <w:pPr>
        <w:numPr>
          <w:ilvl w:val="0"/>
          <w:numId w:val="2"/>
        </w:numPr>
        <w:spacing w:after="53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Strony zobowiązują się do ścisłego współdziałania w okresie obowiązywania umowy. W tym celu obydwie Strony wyznaczą osoby odpowiedzialne za właściwą realizację zobowiązań Stron wynikających z umowy i podejmą wszelkie niezbędne środki w celu zapewnienia zgodnego współdziałania w wykonania przedmiotu umowy. </w:t>
      </w:r>
    </w:p>
    <w:p w14:paraId="2F815D68" w14:textId="77777777" w:rsidR="00C91660" w:rsidRPr="00EF1A2A" w:rsidRDefault="00C91660" w:rsidP="00C91660">
      <w:pPr>
        <w:numPr>
          <w:ilvl w:val="0"/>
          <w:numId w:val="2"/>
        </w:numPr>
        <w:spacing w:after="30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Osobami odpowiedzialnymi będą:</w:t>
      </w:r>
    </w:p>
    <w:p w14:paraId="10E9290A" w14:textId="3E917399" w:rsidR="00C91660" w:rsidRPr="00EF1A2A" w:rsidRDefault="00C91660" w:rsidP="00C91660">
      <w:pPr>
        <w:pStyle w:val="Akapitzlist"/>
        <w:numPr>
          <w:ilvl w:val="0"/>
          <w:numId w:val="7"/>
        </w:numPr>
        <w:spacing w:after="30" w:line="360" w:lineRule="auto"/>
        <w:ind w:right="3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lastRenderedPageBreak/>
        <w:t xml:space="preserve">po stronie Usługodawcy: </w:t>
      </w:r>
      <w:r>
        <w:rPr>
          <w:rFonts w:ascii="Open Sans" w:hAnsi="Open Sans" w:cs="Open Sans"/>
          <w:sz w:val="20"/>
          <w:szCs w:val="20"/>
        </w:rPr>
        <w:t>…………………………</w:t>
      </w:r>
      <w:r w:rsidRPr="00EF1A2A">
        <w:rPr>
          <w:rFonts w:ascii="Open Sans" w:hAnsi="Open Sans" w:cs="Open Sans"/>
          <w:sz w:val="20"/>
          <w:szCs w:val="20"/>
        </w:rPr>
        <w:t xml:space="preserve">, tel.: </w:t>
      </w:r>
      <w:r>
        <w:rPr>
          <w:rFonts w:ascii="Open Sans" w:hAnsi="Open Sans" w:cs="Open Sans"/>
          <w:sz w:val="20"/>
          <w:szCs w:val="20"/>
        </w:rPr>
        <w:t>…………………</w:t>
      </w:r>
      <w:r w:rsidRPr="00EF1A2A">
        <w:rPr>
          <w:rFonts w:ascii="Open Sans" w:hAnsi="Open Sans" w:cs="Open Sans"/>
          <w:sz w:val="20"/>
          <w:szCs w:val="20"/>
        </w:rPr>
        <w:t xml:space="preserve">, e-mail: </w:t>
      </w:r>
      <w:r>
        <w:rPr>
          <w:rFonts w:ascii="Open Sans" w:eastAsiaTheme="majorEastAsia" w:hAnsi="Open Sans" w:cs="Open Sans"/>
          <w:color w:val="44546A"/>
          <w:sz w:val="20"/>
          <w:szCs w:val="20"/>
        </w:rPr>
        <w:t>…………………………..</w:t>
      </w:r>
      <w:r w:rsidRPr="00EF1A2A">
        <w:rPr>
          <w:rStyle w:val="Hipercze"/>
          <w:rFonts w:ascii="Open Sans" w:eastAsiaTheme="majorEastAsia" w:hAnsi="Open Sans" w:cs="Open Sans"/>
          <w:color w:val="auto"/>
          <w:sz w:val="20"/>
          <w:szCs w:val="20"/>
        </w:rPr>
        <w:t>l</w:t>
      </w:r>
      <w:r w:rsidRPr="00EF1A2A">
        <w:rPr>
          <w:rFonts w:ascii="Open Sans" w:hAnsi="Open Sans" w:cs="Open Sans"/>
          <w:sz w:val="20"/>
          <w:szCs w:val="20"/>
        </w:rPr>
        <w:t>,</w:t>
      </w:r>
    </w:p>
    <w:p w14:paraId="5BD81855" w14:textId="35E68A44" w:rsidR="00C91660" w:rsidRPr="00EF1A2A" w:rsidRDefault="00C91660" w:rsidP="00C91660">
      <w:pPr>
        <w:pStyle w:val="Akapitzlist"/>
        <w:numPr>
          <w:ilvl w:val="0"/>
          <w:numId w:val="7"/>
        </w:numPr>
        <w:spacing w:line="360" w:lineRule="auto"/>
        <w:ind w:left="360"/>
        <w:contextualSpacing w:val="0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po stronie Usługobiorcy: </w:t>
      </w:r>
      <w:r>
        <w:rPr>
          <w:rFonts w:ascii="Open Sans" w:hAnsi="Open Sans" w:cs="Open Sans"/>
          <w:sz w:val="20"/>
          <w:szCs w:val="20"/>
        </w:rPr>
        <w:t>………………………..</w:t>
      </w:r>
      <w:r w:rsidRPr="00EF1A2A">
        <w:rPr>
          <w:rFonts w:ascii="Open Sans" w:hAnsi="Open Sans" w:cs="Open Sans"/>
          <w:sz w:val="20"/>
          <w:szCs w:val="20"/>
        </w:rPr>
        <w:t xml:space="preserve"> tel. </w:t>
      </w:r>
      <w:r>
        <w:rPr>
          <w:rFonts w:ascii="Open Sans" w:hAnsi="Open Sans" w:cs="Open Sans"/>
          <w:sz w:val="20"/>
          <w:szCs w:val="20"/>
        </w:rPr>
        <w:t>…………………..</w:t>
      </w:r>
      <w:r w:rsidRPr="00EF1A2A">
        <w:rPr>
          <w:rFonts w:ascii="Open Sans" w:hAnsi="Open Sans" w:cs="Open Sans"/>
          <w:sz w:val="20"/>
          <w:szCs w:val="20"/>
        </w:rPr>
        <w:t xml:space="preserve">, email: </w:t>
      </w:r>
      <w:hyperlink r:id="rId7" w:history="1">
        <w:r w:rsidRPr="00EF1A2A">
          <w:rPr>
            <w:rStyle w:val="Hipercze"/>
            <w:rFonts w:ascii="Open Sans" w:eastAsiaTheme="majorEastAsia" w:hAnsi="Open Sans" w:cs="Open Sans"/>
            <w:sz w:val="20"/>
            <w:szCs w:val="20"/>
          </w:rPr>
          <w:t>…………………………….</w:t>
        </w:r>
      </w:hyperlink>
    </w:p>
    <w:p w14:paraId="0C2A5B76" w14:textId="0FF42B08" w:rsidR="00C91660" w:rsidRPr="00EF1A2A" w:rsidRDefault="00C91660" w:rsidP="00C91660">
      <w:pPr>
        <w:numPr>
          <w:ilvl w:val="0"/>
          <w:numId w:val="2"/>
        </w:numPr>
        <w:spacing w:after="56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Zgłoszenia serwisowe mogą być dokonywane pod numerem telefonu </w:t>
      </w:r>
      <w:r>
        <w:rPr>
          <w:rFonts w:ascii="Open Sans" w:hAnsi="Open Sans" w:cs="Open Sans"/>
          <w:sz w:val="20"/>
          <w:szCs w:val="20"/>
        </w:rPr>
        <w:t>…………………..</w:t>
      </w:r>
      <w:r w:rsidRPr="00EF1A2A">
        <w:rPr>
          <w:rFonts w:ascii="Open Sans" w:hAnsi="Open Sans" w:cs="Open Sans"/>
          <w:sz w:val="20"/>
          <w:szCs w:val="20"/>
        </w:rPr>
        <w:t xml:space="preserve"> lub na adres </w:t>
      </w:r>
      <w:r>
        <w:rPr>
          <w:rFonts w:ascii="Open Sans" w:hAnsi="Open Sans" w:cs="Open Sans"/>
          <w:sz w:val="20"/>
          <w:szCs w:val="20"/>
        </w:rPr>
        <w:t>…………………………..</w:t>
      </w:r>
      <w:r w:rsidRPr="00EF1A2A">
        <w:rPr>
          <w:rFonts w:ascii="Open Sans" w:hAnsi="Open Sans" w:cs="Open Sans"/>
          <w:sz w:val="20"/>
          <w:szCs w:val="20"/>
        </w:rPr>
        <w:t xml:space="preserve">-mail: </w:t>
      </w:r>
      <w:r>
        <w:rPr>
          <w:rFonts w:ascii="Open Sans" w:hAnsi="Open Sans" w:cs="Open Sans"/>
          <w:sz w:val="20"/>
          <w:szCs w:val="20"/>
        </w:rPr>
        <w:t>…………………………………..</w:t>
      </w:r>
      <w:r w:rsidRPr="00EF1A2A">
        <w:rPr>
          <w:rFonts w:ascii="Open Sans" w:hAnsi="Open Sans" w:cs="Open Sans"/>
          <w:sz w:val="20"/>
          <w:szCs w:val="20"/>
        </w:rPr>
        <w:t xml:space="preserve"> z opcją potwierdzenia otrzymania wiadomości.  </w:t>
      </w:r>
    </w:p>
    <w:p w14:paraId="50036488" w14:textId="77777777" w:rsidR="00C91660" w:rsidRPr="00EF1A2A" w:rsidRDefault="00C91660" w:rsidP="00C91660">
      <w:pPr>
        <w:numPr>
          <w:ilvl w:val="0"/>
          <w:numId w:val="2"/>
        </w:numPr>
        <w:spacing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Usługodawca będzie usuwał usterki w czasie zgodnym z poniższą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EF1A2A">
        <w:rPr>
          <w:rFonts w:ascii="Open Sans" w:hAnsi="Open Sans" w:cs="Open Sans"/>
          <w:sz w:val="20"/>
          <w:szCs w:val="20"/>
        </w:rPr>
        <w:t xml:space="preserve">tabelą: </w:t>
      </w:r>
    </w:p>
    <w:tbl>
      <w:tblPr>
        <w:tblStyle w:val="TableGrid"/>
        <w:tblW w:w="8738" w:type="dxa"/>
        <w:tblInd w:w="613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96"/>
        <w:gridCol w:w="2106"/>
        <w:gridCol w:w="1984"/>
        <w:gridCol w:w="2552"/>
      </w:tblGrid>
      <w:tr w:rsidR="00C91660" w:rsidRPr="00EF1A2A" w14:paraId="7D49D278" w14:textId="77777777" w:rsidTr="00910A1B">
        <w:trPr>
          <w:trHeight w:val="548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84C2" w14:textId="77777777" w:rsidR="00C91660" w:rsidRPr="00EF1A2A" w:rsidRDefault="00C91660" w:rsidP="00910A1B">
            <w:pPr>
              <w:spacing w:line="36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F1A2A">
              <w:rPr>
                <w:rFonts w:ascii="Open Sans" w:hAnsi="Open Sans" w:cs="Open Sans"/>
                <w:sz w:val="20"/>
                <w:szCs w:val="20"/>
              </w:rPr>
              <w:t xml:space="preserve">Rodzaj Usterki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5C7AA" w14:textId="77777777" w:rsidR="00C91660" w:rsidRPr="00EF1A2A" w:rsidRDefault="00C91660" w:rsidP="00910A1B">
            <w:pPr>
              <w:spacing w:line="360" w:lineRule="auto"/>
              <w:ind w:right="4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F1A2A">
              <w:rPr>
                <w:rFonts w:ascii="Open Sans" w:hAnsi="Open Sans" w:cs="Open Sans"/>
                <w:sz w:val="20"/>
                <w:szCs w:val="20"/>
              </w:rPr>
              <w:t xml:space="preserve">Usterka Krytyczna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99FA5" w14:textId="77777777" w:rsidR="00C91660" w:rsidRPr="00EF1A2A" w:rsidRDefault="00C91660" w:rsidP="00910A1B">
            <w:pPr>
              <w:spacing w:line="36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F1A2A">
              <w:rPr>
                <w:rFonts w:ascii="Open Sans" w:hAnsi="Open Sans" w:cs="Open Sans"/>
                <w:sz w:val="20"/>
                <w:szCs w:val="20"/>
              </w:rPr>
              <w:t xml:space="preserve">Usterka Istotna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6371" w14:textId="77777777" w:rsidR="00C91660" w:rsidRPr="00EF1A2A" w:rsidRDefault="00C91660" w:rsidP="00910A1B">
            <w:pPr>
              <w:spacing w:line="360" w:lineRule="auto"/>
              <w:ind w:right="4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F1A2A">
              <w:rPr>
                <w:rFonts w:ascii="Open Sans" w:hAnsi="Open Sans" w:cs="Open Sans"/>
                <w:sz w:val="20"/>
                <w:szCs w:val="20"/>
              </w:rPr>
              <w:t xml:space="preserve">Usterka Nieistotna </w:t>
            </w:r>
          </w:p>
        </w:tc>
      </w:tr>
      <w:tr w:rsidR="00C91660" w:rsidRPr="00EF1A2A" w14:paraId="01840375" w14:textId="77777777" w:rsidTr="00910A1B">
        <w:trPr>
          <w:trHeight w:val="569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C3F81" w14:textId="77777777" w:rsidR="00C91660" w:rsidRPr="00EF1A2A" w:rsidRDefault="00C91660" w:rsidP="00910A1B">
            <w:pPr>
              <w:spacing w:line="360" w:lineRule="auto"/>
              <w:ind w:right="4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F1A2A">
              <w:rPr>
                <w:rFonts w:ascii="Open Sans" w:hAnsi="Open Sans" w:cs="Open Sans"/>
                <w:sz w:val="20"/>
                <w:szCs w:val="20"/>
              </w:rPr>
              <w:t xml:space="preserve">Czas Rozwiązania Usterki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FFB9" w14:textId="77777777" w:rsidR="00C91660" w:rsidRPr="00EF1A2A" w:rsidRDefault="00C91660" w:rsidP="00910A1B">
            <w:pPr>
              <w:spacing w:line="36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F1A2A">
              <w:rPr>
                <w:rFonts w:ascii="Open Sans" w:hAnsi="Open Sans" w:cs="Open Sans"/>
                <w:sz w:val="20"/>
                <w:szCs w:val="20"/>
              </w:rPr>
              <w:t xml:space="preserve">Niezwłocznie, nie dłużej niż 1 dzień roboczy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1719" w14:textId="77777777" w:rsidR="00C91660" w:rsidRPr="00EF1A2A" w:rsidRDefault="00C91660" w:rsidP="00910A1B">
            <w:pPr>
              <w:spacing w:line="36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F1A2A">
              <w:rPr>
                <w:rFonts w:ascii="Open Sans" w:hAnsi="Open Sans" w:cs="Open Sans"/>
                <w:sz w:val="20"/>
                <w:szCs w:val="20"/>
              </w:rPr>
              <w:t xml:space="preserve">4 dni robocze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1171" w14:textId="77777777" w:rsidR="00C91660" w:rsidRPr="00EF1A2A" w:rsidRDefault="00C91660" w:rsidP="00910A1B">
            <w:pPr>
              <w:spacing w:line="36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EF1A2A">
              <w:rPr>
                <w:rFonts w:ascii="Open Sans" w:hAnsi="Open Sans" w:cs="Open Sans"/>
                <w:sz w:val="20"/>
                <w:szCs w:val="20"/>
              </w:rPr>
              <w:t xml:space="preserve">w kolejnych wersjach oprogramowania </w:t>
            </w:r>
          </w:p>
        </w:tc>
      </w:tr>
    </w:tbl>
    <w:p w14:paraId="40854618" w14:textId="19FA7601" w:rsidR="00C91660" w:rsidRPr="00EF1A2A" w:rsidRDefault="00043A0F" w:rsidP="00306CD7">
      <w:pPr>
        <w:spacing w:after="146" w:line="360" w:lineRule="auto"/>
        <w:ind w:left="20"/>
        <w:jc w:val="both"/>
        <w:rPr>
          <w:rFonts w:ascii="Open Sans" w:hAnsi="Open Sans" w:cs="Open Sans"/>
          <w:sz w:val="20"/>
          <w:szCs w:val="20"/>
        </w:rPr>
      </w:pPr>
      <w:r w:rsidRPr="00043A0F">
        <w:rPr>
          <w:rFonts w:ascii="Open Sans" w:hAnsi="Open Sans" w:cs="Open Sans"/>
          <w:sz w:val="20"/>
          <w:szCs w:val="20"/>
        </w:rPr>
        <w:t>4.</w:t>
      </w:r>
      <w:r w:rsidRPr="00043A0F">
        <w:rPr>
          <w:rFonts w:ascii="Open Sans" w:hAnsi="Open Sans" w:cs="Open Sans"/>
          <w:sz w:val="20"/>
          <w:szCs w:val="20"/>
        </w:rPr>
        <w:tab/>
        <w:t xml:space="preserve">Jeżeli </w:t>
      </w:r>
      <w:r>
        <w:rPr>
          <w:rFonts w:ascii="Open Sans" w:hAnsi="Open Sans" w:cs="Open Sans"/>
          <w:sz w:val="20"/>
          <w:szCs w:val="20"/>
        </w:rPr>
        <w:t>Usługodawca</w:t>
      </w:r>
      <w:r w:rsidRPr="00043A0F">
        <w:rPr>
          <w:rFonts w:ascii="Open Sans" w:hAnsi="Open Sans" w:cs="Open Sans"/>
          <w:sz w:val="20"/>
          <w:szCs w:val="20"/>
        </w:rPr>
        <w:t xml:space="preserve"> nie usunie </w:t>
      </w:r>
      <w:r>
        <w:rPr>
          <w:rFonts w:ascii="Open Sans" w:hAnsi="Open Sans" w:cs="Open Sans"/>
          <w:sz w:val="20"/>
          <w:szCs w:val="20"/>
        </w:rPr>
        <w:t>usterki</w:t>
      </w:r>
      <w:r w:rsidRPr="00043A0F">
        <w:rPr>
          <w:rFonts w:ascii="Open Sans" w:hAnsi="Open Sans" w:cs="Open Sans"/>
          <w:sz w:val="20"/>
          <w:szCs w:val="20"/>
        </w:rPr>
        <w:t xml:space="preserve"> w terminie </w:t>
      </w:r>
      <w:r>
        <w:rPr>
          <w:rFonts w:ascii="Open Sans" w:hAnsi="Open Sans" w:cs="Open Sans"/>
          <w:sz w:val="20"/>
          <w:szCs w:val="20"/>
        </w:rPr>
        <w:t>wynikającym z Umowy, Usługobiorca</w:t>
      </w:r>
      <w:r w:rsidRPr="00043A0F">
        <w:rPr>
          <w:rFonts w:ascii="Open Sans" w:hAnsi="Open Sans" w:cs="Open Sans"/>
          <w:sz w:val="20"/>
          <w:szCs w:val="20"/>
        </w:rPr>
        <w:t xml:space="preserve"> może zlecić ich usunięcie osobie trzeciej na koszt </w:t>
      </w:r>
      <w:r>
        <w:rPr>
          <w:rFonts w:ascii="Open Sans" w:hAnsi="Open Sans" w:cs="Open Sans"/>
          <w:sz w:val="20"/>
          <w:szCs w:val="20"/>
        </w:rPr>
        <w:t xml:space="preserve">i ryzyko Usługodawcy. </w:t>
      </w:r>
    </w:p>
    <w:p w14:paraId="53DECF1A" w14:textId="77777777" w:rsidR="00C91660" w:rsidRPr="00EF1A2A" w:rsidRDefault="00C91660" w:rsidP="00C91660">
      <w:pPr>
        <w:spacing w:after="146" w:line="360" w:lineRule="auto"/>
        <w:ind w:left="20"/>
        <w:jc w:val="center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>§ 3. CZAS TRWANIA UMOWY</w:t>
      </w:r>
    </w:p>
    <w:p w14:paraId="25BBE938" w14:textId="1CAF29C6" w:rsidR="00C91660" w:rsidRPr="00EF1A2A" w:rsidRDefault="00C91660" w:rsidP="00C91660">
      <w:pPr>
        <w:pStyle w:val="Akapitzlist"/>
        <w:numPr>
          <w:ilvl w:val="0"/>
          <w:numId w:val="6"/>
        </w:numPr>
        <w:spacing w:after="146"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Strony zgodnie postanawiają, iż umowa zostaje zawarta na czas określony, od dnia 1 </w:t>
      </w:r>
      <w:r>
        <w:rPr>
          <w:rFonts w:ascii="Open Sans" w:hAnsi="Open Sans" w:cs="Open Sans"/>
          <w:sz w:val="20"/>
          <w:szCs w:val="20"/>
        </w:rPr>
        <w:t xml:space="preserve">stycznia </w:t>
      </w:r>
      <w:r w:rsidRPr="00EF1A2A">
        <w:rPr>
          <w:rFonts w:ascii="Open Sans" w:hAnsi="Open Sans" w:cs="Open Sans"/>
          <w:sz w:val="20"/>
          <w:szCs w:val="20"/>
        </w:rPr>
        <w:t>202</w:t>
      </w:r>
      <w:r>
        <w:rPr>
          <w:rFonts w:ascii="Open Sans" w:hAnsi="Open Sans" w:cs="Open Sans"/>
          <w:sz w:val="20"/>
          <w:szCs w:val="20"/>
        </w:rPr>
        <w:t>6</w:t>
      </w:r>
      <w:r w:rsidRPr="00EF1A2A">
        <w:rPr>
          <w:rFonts w:ascii="Open Sans" w:hAnsi="Open Sans" w:cs="Open Sans"/>
          <w:sz w:val="20"/>
          <w:szCs w:val="20"/>
        </w:rPr>
        <w:t xml:space="preserve"> r. do dnia 31 grudnia 202</w:t>
      </w:r>
      <w:r>
        <w:rPr>
          <w:rFonts w:ascii="Open Sans" w:hAnsi="Open Sans" w:cs="Open Sans"/>
          <w:sz w:val="20"/>
          <w:szCs w:val="20"/>
        </w:rPr>
        <w:t>6</w:t>
      </w:r>
      <w:r w:rsidRPr="00EF1A2A">
        <w:rPr>
          <w:rFonts w:ascii="Open Sans" w:hAnsi="Open Sans" w:cs="Open Sans"/>
          <w:sz w:val="20"/>
          <w:szCs w:val="20"/>
        </w:rPr>
        <w:t>r.</w:t>
      </w:r>
    </w:p>
    <w:p w14:paraId="34EEDBD7" w14:textId="77777777" w:rsidR="00C91660" w:rsidRPr="00EF1A2A" w:rsidRDefault="00C91660" w:rsidP="00C91660">
      <w:pPr>
        <w:pStyle w:val="Akapitzlist"/>
        <w:numPr>
          <w:ilvl w:val="0"/>
          <w:numId w:val="6"/>
        </w:numPr>
        <w:spacing w:after="146"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Każda ze Stron ma prawo rozwiązać umowę z zachowaniem jednomiesięcznego okresu wypowiedzenia ze skutkiem na koniec miesiąca kalendarzowego.</w:t>
      </w:r>
    </w:p>
    <w:p w14:paraId="4A74A06B" w14:textId="77777777" w:rsidR="00C91660" w:rsidRPr="00EF1A2A" w:rsidRDefault="00C91660" w:rsidP="00C91660">
      <w:pPr>
        <w:pStyle w:val="Akapitzlist"/>
        <w:numPr>
          <w:ilvl w:val="0"/>
          <w:numId w:val="6"/>
        </w:numPr>
        <w:spacing w:after="146"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Każda ze Stron może rozwiązać umowę bez wypowiedzenia, ze skutkiem natychmiastowym, </w:t>
      </w:r>
      <w:r w:rsidRPr="00EF1A2A">
        <w:rPr>
          <w:rFonts w:ascii="Open Sans" w:hAnsi="Open Sans" w:cs="Open Sans"/>
          <w:sz w:val="20"/>
          <w:szCs w:val="20"/>
        </w:rPr>
        <w:br/>
        <w:t>w przypadku rażącego naruszenia jej postanowienia przez drugą Stronę i braku usunięcia takiego naruszenia w ciągu trzydziestu dni od dnia otrzymania pisemnego wezwania do zaniechania naruszeń lub usunięcia skutków zaistniałego naruszenia.</w:t>
      </w:r>
    </w:p>
    <w:p w14:paraId="773B167D" w14:textId="77777777" w:rsidR="00C91660" w:rsidRPr="00EF1A2A" w:rsidRDefault="00C91660" w:rsidP="00C9166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EF1A2A">
        <w:rPr>
          <w:rFonts w:ascii="Open Sans" w:hAnsi="Open Sans" w:cs="Open Sans"/>
          <w:bCs/>
          <w:sz w:val="20"/>
          <w:szCs w:val="20"/>
        </w:rPr>
        <w:t>Oświadczenie o wypowiedzeniu umowy powinno być złożone na piśmie bądź w formie elektronicznej opatrzonej kwalifikowanym podpisem elektronicznym, przez osoby uprawnione pod rygorem nieważności.</w:t>
      </w:r>
    </w:p>
    <w:p w14:paraId="30DAAFA6" w14:textId="77777777" w:rsidR="00C91660" w:rsidRPr="00EF1A2A" w:rsidRDefault="00C91660" w:rsidP="00C91660">
      <w:pPr>
        <w:spacing w:after="146" w:line="360" w:lineRule="auto"/>
        <w:ind w:left="20"/>
        <w:jc w:val="center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 xml:space="preserve">§ 4. WYNAGRODZENIE </w:t>
      </w:r>
    </w:p>
    <w:p w14:paraId="50913F0E" w14:textId="77777777" w:rsidR="00C91660" w:rsidRPr="00EF1A2A" w:rsidRDefault="00C91660" w:rsidP="00C91660">
      <w:pPr>
        <w:numPr>
          <w:ilvl w:val="0"/>
          <w:numId w:val="3"/>
        </w:numPr>
        <w:spacing w:after="153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Z tytułu świadczonych usług Usługodawcy przysługiwać będzie następujące wynagrodzenie: </w:t>
      </w:r>
    </w:p>
    <w:p w14:paraId="6F2CEE6D" w14:textId="157166F5" w:rsidR="00C91660" w:rsidRPr="00EF1A2A" w:rsidRDefault="00C91660" w:rsidP="00C91660">
      <w:pPr>
        <w:pStyle w:val="Akapitzlist"/>
        <w:numPr>
          <w:ilvl w:val="0"/>
          <w:numId w:val="10"/>
        </w:numPr>
        <w:spacing w:after="153" w:line="360" w:lineRule="auto"/>
        <w:ind w:left="709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abonament miesięczny w wysokości </w:t>
      </w:r>
      <w:r>
        <w:rPr>
          <w:rFonts w:ascii="Open Sans" w:hAnsi="Open Sans" w:cs="Open Sans"/>
          <w:b/>
          <w:bCs/>
          <w:sz w:val="20"/>
          <w:szCs w:val="20"/>
        </w:rPr>
        <w:t>…………………..</w:t>
      </w:r>
      <w:r w:rsidRPr="00EF1A2A">
        <w:rPr>
          <w:rFonts w:ascii="Open Sans" w:hAnsi="Open Sans" w:cs="Open Sans"/>
          <w:b/>
          <w:bCs/>
          <w:sz w:val="20"/>
          <w:szCs w:val="20"/>
        </w:rPr>
        <w:t xml:space="preserve"> zł netto</w:t>
      </w:r>
      <w:r w:rsidRPr="00EF1A2A">
        <w:rPr>
          <w:rFonts w:ascii="Open Sans" w:hAnsi="Open Sans" w:cs="Open Sans"/>
          <w:sz w:val="20"/>
          <w:szCs w:val="20"/>
        </w:rPr>
        <w:t xml:space="preserve"> (</w:t>
      </w:r>
      <w:r>
        <w:rPr>
          <w:rFonts w:ascii="Open Sans" w:hAnsi="Open Sans" w:cs="Open Sans"/>
          <w:sz w:val="20"/>
          <w:szCs w:val="20"/>
        </w:rPr>
        <w:t>…………………….</w:t>
      </w:r>
      <w:r w:rsidRPr="00EF1A2A">
        <w:rPr>
          <w:rFonts w:ascii="Open Sans" w:hAnsi="Open Sans" w:cs="Open Sans"/>
          <w:sz w:val="20"/>
          <w:szCs w:val="20"/>
        </w:rPr>
        <w:t>tysiące złotych netto) powiększony o właściwy podatek VAT,</w:t>
      </w:r>
    </w:p>
    <w:p w14:paraId="29C3AC7B" w14:textId="28AF04C7" w:rsidR="00C91660" w:rsidRPr="00EF1A2A" w:rsidRDefault="00C91660" w:rsidP="00C91660">
      <w:pPr>
        <w:pStyle w:val="Akapitzlist"/>
        <w:numPr>
          <w:ilvl w:val="0"/>
          <w:numId w:val="10"/>
        </w:numPr>
        <w:spacing w:after="33" w:line="360" w:lineRule="auto"/>
        <w:ind w:left="709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liczba godzin serwisu miesięcznie w ramach abonamentu: </w:t>
      </w:r>
      <w:r w:rsidR="00E9555A">
        <w:rPr>
          <w:rFonts w:ascii="Open Sans" w:hAnsi="Open Sans" w:cs="Open Sans"/>
          <w:b/>
          <w:bCs/>
          <w:sz w:val="20"/>
          <w:szCs w:val="20"/>
        </w:rPr>
        <w:t>……….</w:t>
      </w:r>
      <w:r w:rsidRPr="00EF1A2A">
        <w:rPr>
          <w:rFonts w:ascii="Open Sans" w:hAnsi="Open Sans" w:cs="Open Sans"/>
          <w:sz w:val="20"/>
          <w:szCs w:val="20"/>
        </w:rPr>
        <w:t>,</w:t>
      </w:r>
    </w:p>
    <w:p w14:paraId="52BCBF47" w14:textId="77777777" w:rsidR="00C91660" w:rsidRPr="00EF1A2A" w:rsidRDefault="00C91660" w:rsidP="00C91660">
      <w:pPr>
        <w:pStyle w:val="Akapitzlist"/>
        <w:numPr>
          <w:ilvl w:val="0"/>
          <w:numId w:val="10"/>
        </w:numPr>
        <w:spacing w:after="33" w:line="360" w:lineRule="auto"/>
        <w:ind w:left="709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stawka za każdą kolejną rozpoczęta godzinę serwisu powyżej przysługujących </w:t>
      </w:r>
      <w:r w:rsidRPr="00EF1A2A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br/>
        <w:t>w miesiącu godzin:</w:t>
      </w:r>
    </w:p>
    <w:p w14:paraId="2E02E368" w14:textId="7D827315" w:rsidR="00C91660" w:rsidRPr="00EF1A2A" w:rsidRDefault="00C91660" w:rsidP="00C91660">
      <w:pPr>
        <w:pStyle w:val="Akapitzlist"/>
        <w:numPr>
          <w:ilvl w:val="1"/>
          <w:numId w:val="10"/>
        </w:numPr>
        <w:spacing w:after="33" w:line="360" w:lineRule="auto"/>
        <w:ind w:left="709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color w:val="000000" w:themeColor="text1"/>
          <w:sz w:val="20"/>
          <w:szCs w:val="20"/>
          <w:shd w:val="clear" w:color="auto" w:fill="FFFFFF"/>
        </w:rPr>
        <w:lastRenderedPageBreak/>
        <w:t>Zgłoszenie STANDARD (</w:t>
      </w:r>
      <w:r>
        <w:rPr>
          <w:rFonts w:ascii="Open Sans" w:hAnsi="Open Sans" w:cs="Open Sans"/>
          <w:color w:val="000000" w:themeColor="text1"/>
          <w:sz w:val="20"/>
          <w:szCs w:val="20"/>
          <w:shd w:val="clear" w:color="auto" w:fill="FFFFFF"/>
        </w:rPr>
        <w:t>…………..</w:t>
      </w:r>
      <w:r w:rsidRPr="00EF1A2A">
        <w:rPr>
          <w:rFonts w:ascii="Open Sans" w:hAnsi="Open Sans" w:cs="Open Sans"/>
          <w:color w:val="000000" w:themeColor="text1"/>
          <w:sz w:val="20"/>
          <w:szCs w:val="20"/>
          <w:shd w:val="clear" w:color="auto" w:fill="FFFFFF"/>
        </w:rPr>
        <w:t>zł/h) - przypadki możliwe do zrealizowania w</w:t>
      </w:r>
      <w:r>
        <w:rPr>
          <w:rFonts w:ascii="Open Sans" w:hAnsi="Open Sans" w:cs="Open Sans"/>
          <w:color w:val="000000" w:themeColor="text1"/>
          <w:sz w:val="20"/>
          <w:szCs w:val="20"/>
          <w:shd w:val="clear" w:color="auto" w:fill="FFFFFF"/>
        </w:rPr>
        <w:t> </w:t>
      </w:r>
      <w:r w:rsidRPr="00EF1A2A">
        <w:rPr>
          <w:rFonts w:ascii="Open Sans" w:hAnsi="Open Sans" w:cs="Open Sans"/>
          <w:color w:val="000000" w:themeColor="text1"/>
          <w:sz w:val="20"/>
          <w:szCs w:val="20"/>
          <w:shd w:val="clear" w:color="auto" w:fill="FFFFFF"/>
        </w:rPr>
        <w:t>standardowym czasie usunięcia problemu,</w:t>
      </w:r>
    </w:p>
    <w:p w14:paraId="3FDAD3BD" w14:textId="2BFDCD02" w:rsidR="00C91660" w:rsidRPr="00EF1A2A" w:rsidRDefault="00C91660" w:rsidP="00C91660">
      <w:pPr>
        <w:pStyle w:val="Akapitzlist"/>
        <w:numPr>
          <w:ilvl w:val="1"/>
          <w:numId w:val="10"/>
        </w:numPr>
        <w:spacing w:after="33" w:line="360" w:lineRule="auto"/>
        <w:ind w:left="709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color w:val="000000" w:themeColor="text1"/>
          <w:sz w:val="20"/>
          <w:szCs w:val="20"/>
          <w:shd w:val="clear" w:color="auto" w:fill="FFFFFF"/>
        </w:rPr>
        <w:t>Zgłoszenie CUSTOM (</w:t>
      </w:r>
      <w:r>
        <w:rPr>
          <w:rFonts w:ascii="Open Sans" w:hAnsi="Open Sans" w:cs="Open Sans"/>
          <w:color w:val="000000" w:themeColor="text1"/>
          <w:sz w:val="20"/>
          <w:szCs w:val="20"/>
          <w:shd w:val="clear" w:color="auto" w:fill="FFFFFF"/>
        </w:rPr>
        <w:t>………..</w:t>
      </w:r>
      <w:r w:rsidRPr="00EF1A2A">
        <w:rPr>
          <w:rFonts w:ascii="Open Sans" w:hAnsi="Open Sans" w:cs="Open Sans"/>
          <w:color w:val="000000" w:themeColor="text1"/>
          <w:sz w:val="20"/>
          <w:szCs w:val="20"/>
          <w:shd w:val="clear" w:color="auto" w:fill="FFFFFF"/>
        </w:rPr>
        <w:t>zł/h) - dla trudnych przypadków, gdzie na etapie weryfikacji stwierdzono niemożliwość usunięcia problemu/wdrożenia modyfikacji, w ramach standardowego czasu realizacji.</w:t>
      </w:r>
    </w:p>
    <w:p w14:paraId="48F9D406" w14:textId="77777777" w:rsidR="00C91660" w:rsidRPr="00EF1A2A" w:rsidRDefault="00C91660" w:rsidP="00C91660">
      <w:pPr>
        <w:pStyle w:val="Akapitzlist"/>
        <w:numPr>
          <w:ilvl w:val="0"/>
          <w:numId w:val="12"/>
        </w:numPr>
        <w:spacing w:after="33" w:line="360" w:lineRule="auto"/>
        <w:ind w:left="709" w:right="3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EF1A2A">
        <w:rPr>
          <w:rFonts w:ascii="Open Sans" w:hAnsi="Open Sans" w:cs="Open Sans"/>
          <w:color w:val="000000" w:themeColor="text1"/>
          <w:sz w:val="20"/>
          <w:szCs w:val="20"/>
        </w:rPr>
        <w:t xml:space="preserve">niewykorzystane godziny przysługujące w ramach ww. abonamentu nie przechodzą na kolejny miesiąc. </w:t>
      </w:r>
    </w:p>
    <w:p w14:paraId="3347C645" w14:textId="711EF1CD" w:rsidR="00C91660" w:rsidRPr="00EF1A2A" w:rsidRDefault="00C91660" w:rsidP="00C91660">
      <w:pPr>
        <w:numPr>
          <w:ilvl w:val="0"/>
          <w:numId w:val="3"/>
        </w:numPr>
        <w:spacing w:after="141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Łączne wynagrodzenie Usługodawcy z tytułu realizacji umowy nie może przekroczyć </w:t>
      </w:r>
      <w:r>
        <w:rPr>
          <w:rFonts w:ascii="Open Sans" w:hAnsi="Open Sans" w:cs="Open Sans"/>
          <w:sz w:val="20"/>
          <w:szCs w:val="20"/>
        </w:rPr>
        <w:t>………………</w:t>
      </w:r>
      <w:r w:rsidRPr="00EF1A2A">
        <w:rPr>
          <w:rFonts w:ascii="Open Sans" w:hAnsi="Open Sans" w:cs="Open Sans"/>
          <w:sz w:val="20"/>
          <w:szCs w:val="20"/>
        </w:rPr>
        <w:t>.</w:t>
      </w:r>
    </w:p>
    <w:p w14:paraId="638E019B" w14:textId="77777777" w:rsidR="00C91660" w:rsidRPr="00EF1A2A" w:rsidRDefault="00C91660" w:rsidP="00C91660">
      <w:pPr>
        <w:numPr>
          <w:ilvl w:val="0"/>
          <w:numId w:val="3"/>
        </w:numPr>
        <w:spacing w:after="141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Strony zgodnie postanawiają, że wynagrodzenie będzie płatne z góry na rachunek bankowy Usługodawcy wskazany na fakturze VAT, Usługodawca będzie wystawiał faktury VAT z 14-dniowym odroczonym terminem płatności.</w:t>
      </w:r>
    </w:p>
    <w:p w14:paraId="59E08E85" w14:textId="77777777" w:rsidR="00C91660" w:rsidRDefault="00C91660" w:rsidP="00C91660">
      <w:pPr>
        <w:numPr>
          <w:ilvl w:val="0"/>
          <w:numId w:val="3"/>
        </w:numPr>
        <w:spacing w:after="141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Usługodawcy przysługiwać będzie prawo do nałożenia na Usługobiorcę odsetek ustawowych </w:t>
      </w:r>
      <w:r w:rsidRPr="00EF1A2A">
        <w:rPr>
          <w:rFonts w:ascii="Open Sans" w:hAnsi="Open Sans" w:cs="Open Sans"/>
          <w:sz w:val="20"/>
          <w:szCs w:val="20"/>
        </w:rPr>
        <w:br/>
        <w:t>za opóźnienie w transakcjach handlowych.</w:t>
      </w:r>
    </w:p>
    <w:p w14:paraId="2F62AD23" w14:textId="77777777" w:rsidR="00043A0F" w:rsidRPr="00043A0F" w:rsidRDefault="00043A0F" w:rsidP="004E3565">
      <w:pPr>
        <w:numPr>
          <w:ilvl w:val="0"/>
          <w:numId w:val="3"/>
        </w:numPr>
        <w:spacing w:after="141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043A0F">
        <w:rPr>
          <w:rFonts w:ascii="Open Sans" w:hAnsi="Open Sans" w:cs="Open Sans"/>
          <w:sz w:val="20"/>
          <w:szCs w:val="20"/>
        </w:rPr>
        <w:t>Wykonawca zobowiązany jest zapewnić, by rachunek bankowy wskazany na fakturze był rachunkiem uwidocznionym w wykazie prowadzonym przez Szefa Krajowej Administracji Skarbowej na podstawie art. 96b ustawy z dnia 11 marca 2004 r. o podatku od towarów i usług (Biała lista podatników VAT).</w:t>
      </w:r>
    </w:p>
    <w:p w14:paraId="7798E078" w14:textId="77777777" w:rsidR="00043A0F" w:rsidRPr="00043A0F" w:rsidRDefault="00043A0F" w:rsidP="004E3565">
      <w:pPr>
        <w:numPr>
          <w:ilvl w:val="0"/>
          <w:numId w:val="3"/>
        </w:numPr>
        <w:spacing w:after="141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043A0F">
        <w:rPr>
          <w:rFonts w:ascii="Open Sans" w:hAnsi="Open Sans" w:cs="Open Sans"/>
          <w:sz w:val="20"/>
          <w:szCs w:val="20"/>
        </w:rPr>
        <w:t xml:space="preserve">W przypadku, w którym w dniu płatności faktury rachunek bankowy Wykonawcy, nie będzie uwidoczniony w wykazie, o którym mowa w ust. 5, Zamawiający uprawniony jest do wstrzymania się od zapłaty do momentu, w którym Wykonawca wskaże prawidłowy rachunek bankowy, spełniający wymagania, o których mowa w ust. 5. </w:t>
      </w:r>
    </w:p>
    <w:p w14:paraId="3EE843BF" w14:textId="2311E4C4" w:rsidR="00043A0F" w:rsidRPr="00043A0F" w:rsidRDefault="00043A0F" w:rsidP="004E3565">
      <w:pPr>
        <w:numPr>
          <w:ilvl w:val="0"/>
          <w:numId w:val="3"/>
        </w:numPr>
        <w:spacing w:after="141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043A0F">
        <w:rPr>
          <w:rFonts w:ascii="Open Sans" w:hAnsi="Open Sans" w:cs="Open Sans"/>
          <w:sz w:val="20"/>
          <w:szCs w:val="20"/>
        </w:rPr>
        <w:t>W przypadku, o którym mowa w ust. 6 Zamawiający zobowiązuje się uregulować należność w</w:t>
      </w:r>
      <w:r w:rsidR="004E3565">
        <w:rPr>
          <w:rFonts w:ascii="Open Sans" w:hAnsi="Open Sans" w:cs="Open Sans"/>
          <w:sz w:val="20"/>
          <w:szCs w:val="20"/>
        </w:rPr>
        <w:t> </w:t>
      </w:r>
      <w:r w:rsidRPr="00043A0F">
        <w:rPr>
          <w:rFonts w:ascii="Open Sans" w:hAnsi="Open Sans" w:cs="Open Sans"/>
          <w:sz w:val="20"/>
          <w:szCs w:val="20"/>
        </w:rPr>
        <w:t>terminie 7 dni od daty wskazania przez Wykonawcę prawidłowego numeru rachunku bankowego.</w:t>
      </w:r>
    </w:p>
    <w:p w14:paraId="6F7BBC71" w14:textId="17695A1D" w:rsidR="00043A0F" w:rsidRPr="00043A0F" w:rsidRDefault="00043A0F" w:rsidP="004E3565">
      <w:pPr>
        <w:numPr>
          <w:ilvl w:val="0"/>
          <w:numId w:val="3"/>
        </w:numPr>
        <w:spacing w:after="141" w:line="360" w:lineRule="auto"/>
        <w:ind w:right="3" w:hanging="360"/>
        <w:jc w:val="both"/>
        <w:rPr>
          <w:rFonts w:ascii="Open Sans" w:hAnsi="Open Sans" w:cs="Open Sans"/>
          <w:sz w:val="20"/>
          <w:szCs w:val="20"/>
        </w:rPr>
      </w:pPr>
      <w:r w:rsidRPr="00043A0F">
        <w:rPr>
          <w:rFonts w:ascii="Open Sans" w:hAnsi="Open Sans" w:cs="Open Sans"/>
          <w:sz w:val="20"/>
          <w:szCs w:val="20"/>
        </w:rPr>
        <w:t>Wykonawcy nie będzie przysługiwało prawo do jakichkolwiek odsetek wynikających z</w:t>
      </w:r>
      <w:r w:rsidR="004E3565">
        <w:rPr>
          <w:rFonts w:ascii="Open Sans" w:hAnsi="Open Sans" w:cs="Open Sans"/>
          <w:sz w:val="20"/>
          <w:szCs w:val="20"/>
        </w:rPr>
        <w:t> </w:t>
      </w:r>
      <w:r w:rsidRPr="00043A0F">
        <w:rPr>
          <w:rFonts w:ascii="Open Sans" w:hAnsi="Open Sans" w:cs="Open Sans"/>
          <w:sz w:val="20"/>
          <w:szCs w:val="20"/>
        </w:rPr>
        <w:t>odroczenia płatności wynikłej na skutek zdarzeń, o których mowa w ust. 6 i 7.</w:t>
      </w:r>
    </w:p>
    <w:p w14:paraId="1FC296DA" w14:textId="77777777" w:rsidR="00C91660" w:rsidRPr="00EF1A2A" w:rsidRDefault="00C91660" w:rsidP="00C91660">
      <w:pPr>
        <w:pStyle w:val="Akapitzlist"/>
        <w:spacing w:line="360" w:lineRule="auto"/>
        <w:ind w:left="360"/>
        <w:jc w:val="center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>§ 5. SIŁA WYŻSZA</w:t>
      </w:r>
    </w:p>
    <w:p w14:paraId="0721F0D5" w14:textId="77777777" w:rsidR="00C91660" w:rsidRPr="00EF1A2A" w:rsidRDefault="00C91660" w:rsidP="00C91660">
      <w:pPr>
        <w:pStyle w:val="Akapitzlist"/>
        <w:numPr>
          <w:ilvl w:val="0"/>
          <w:numId w:val="8"/>
        </w:numPr>
        <w:spacing w:line="360" w:lineRule="auto"/>
        <w:ind w:left="426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Strony nie ponoszą odpowiedzialności za niewykonanie lub nienależyte wykonanie zobowiązań wynikających z umowy, będące następstwem okoliczności stanowiących skutek działania siły wyższej.</w:t>
      </w:r>
    </w:p>
    <w:p w14:paraId="3C20C15E" w14:textId="77777777" w:rsidR="00C91660" w:rsidRPr="00EF1A2A" w:rsidRDefault="00C91660" w:rsidP="00C91660">
      <w:pPr>
        <w:pStyle w:val="Akapitzlist"/>
        <w:numPr>
          <w:ilvl w:val="0"/>
          <w:numId w:val="8"/>
        </w:numPr>
        <w:spacing w:line="360" w:lineRule="auto"/>
        <w:ind w:left="426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lastRenderedPageBreak/>
        <w:t>Siła wyższa oznacza zdarzenie nagłe, nadzwyczajne, nieprzewidywalne, niezależne od woli Stron, któremu nie można zapobiec zwykłymi środkami nawet przy dołożeniu najwyższej staranności.</w:t>
      </w:r>
    </w:p>
    <w:p w14:paraId="4FA71082" w14:textId="77777777" w:rsidR="00C91660" w:rsidRPr="00EF1A2A" w:rsidRDefault="00C91660" w:rsidP="00C91660">
      <w:pPr>
        <w:pStyle w:val="Akapitzlist"/>
        <w:numPr>
          <w:ilvl w:val="0"/>
          <w:numId w:val="8"/>
        </w:numPr>
        <w:spacing w:line="360" w:lineRule="auto"/>
        <w:ind w:left="426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Przejawami siły wyższej są w szczególności:</w:t>
      </w:r>
    </w:p>
    <w:p w14:paraId="57313181" w14:textId="77777777" w:rsidR="00C91660" w:rsidRPr="00EF1A2A" w:rsidRDefault="00C91660" w:rsidP="00C91660">
      <w:pPr>
        <w:pStyle w:val="Akapitzlist"/>
        <w:numPr>
          <w:ilvl w:val="0"/>
          <w:numId w:val="9"/>
        </w:numPr>
        <w:spacing w:line="360" w:lineRule="auto"/>
        <w:ind w:left="851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klęski żywiołowe, np. pożar, powódź, trzęsienie lub zapadnięcie ziemi, huragan, awarie </w:t>
      </w:r>
      <w:r w:rsidRPr="00EF1A2A">
        <w:rPr>
          <w:rFonts w:ascii="Open Sans" w:hAnsi="Open Sans" w:cs="Open Sans"/>
          <w:sz w:val="20"/>
          <w:szCs w:val="20"/>
        </w:rPr>
        <w:br/>
        <w:t>o charakterze katastrofy budowlanej oraz awarie powodujące wstrzymanie działania urządzeń służących do transmisji danych na okres powyżej dwóch dni,</w:t>
      </w:r>
    </w:p>
    <w:p w14:paraId="1544F962" w14:textId="77777777" w:rsidR="00C91660" w:rsidRPr="00EF1A2A" w:rsidRDefault="00C91660" w:rsidP="00C91660">
      <w:pPr>
        <w:pStyle w:val="Akapitzlist"/>
        <w:numPr>
          <w:ilvl w:val="0"/>
          <w:numId w:val="9"/>
        </w:numPr>
        <w:spacing w:line="360" w:lineRule="auto"/>
        <w:ind w:left="851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akty władz państwowych, np. stan wojenny, stan wyjątkowy, embarga, blokady itp.,</w:t>
      </w:r>
    </w:p>
    <w:p w14:paraId="121FDE13" w14:textId="77777777" w:rsidR="00C91660" w:rsidRPr="00EF1A2A" w:rsidRDefault="00C91660" w:rsidP="00C91660">
      <w:pPr>
        <w:pStyle w:val="Akapitzlist"/>
        <w:numPr>
          <w:ilvl w:val="0"/>
          <w:numId w:val="9"/>
        </w:numPr>
        <w:spacing w:line="360" w:lineRule="auto"/>
        <w:ind w:left="851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działania wojenne, akty sabotażu, </w:t>
      </w:r>
    </w:p>
    <w:p w14:paraId="6B973E97" w14:textId="77777777" w:rsidR="00C91660" w:rsidRPr="00EF1A2A" w:rsidRDefault="00C91660" w:rsidP="00C91660">
      <w:pPr>
        <w:pStyle w:val="Akapitzlist"/>
        <w:numPr>
          <w:ilvl w:val="0"/>
          <w:numId w:val="9"/>
        </w:numPr>
        <w:spacing w:line="360" w:lineRule="auto"/>
        <w:ind w:left="851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strajki pracownicze u Stron odbywające się z naruszeniem postanowień ustawy </w:t>
      </w:r>
      <w:r w:rsidRPr="00EF1A2A">
        <w:rPr>
          <w:rFonts w:ascii="Open Sans" w:hAnsi="Open Sans" w:cs="Open Sans"/>
          <w:sz w:val="20"/>
          <w:szCs w:val="20"/>
        </w:rPr>
        <w:br/>
        <w:t>o rozwiązywaniu sporów zbiorowych.</w:t>
      </w:r>
    </w:p>
    <w:p w14:paraId="24490FD5" w14:textId="77777777" w:rsidR="00C91660" w:rsidRPr="00EF1A2A" w:rsidRDefault="00C91660" w:rsidP="00C91660">
      <w:pPr>
        <w:pStyle w:val="Akapitzlist"/>
        <w:numPr>
          <w:ilvl w:val="0"/>
          <w:numId w:val="8"/>
        </w:numPr>
        <w:spacing w:line="360" w:lineRule="auto"/>
        <w:ind w:left="426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Strony zobowiązane są do niezwłocznego (w ciągu 48 godzin) informowania się wzajemnie </w:t>
      </w:r>
      <w:r w:rsidRPr="00EF1A2A">
        <w:rPr>
          <w:rFonts w:ascii="Open Sans" w:hAnsi="Open Sans" w:cs="Open Sans"/>
          <w:sz w:val="20"/>
          <w:szCs w:val="20"/>
        </w:rPr>
        <w:br/>
        <w:t>o zaistnieniu zdarzeń stanowiących przejaw siły wyższej, o przewidywanym czasie jej trwania, przewidywanych skutkach dla realizacji umowy oraz terminie ustania działania siły wyższej.</w:t>
      </w:r>
    </w:p>
    <w:p w14:paraId="21F1244A" w14:textId="77777777" w:rsidR="00C91660" w:rsidRPr="00EF1A2A" w:rsidRDefault="00C91660" w:rsidP="00C91660">
      <w:pPr>
        <w:pStyle w:val="Akapitzlist"/>
        <w:numPr>
          <w:ilvl w:val="0"/>
          <w:numId w:val="8"/>
        </w:numPr>
        <w:spacing w:line="360" w:lineRule="auto"/>
        <w:ind w:left="426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Strony zobowiązują się do dołożenia należytej staranności w celu zminimalizowania skutków </w:t>
      </w:r>
      <w:r w:rsidRPr="00EF1A2A">
        <w:rPr>
          <w:rFonts w:ascii="Open Sans" w:hAnsi="Open Sans" w:cs="Open Sans"/>
          <w:sz w:val="20"/>
          <w:szCs w:val="20"/>
        </w:rPr>
        <w:br/>
        <w:t>i czasu trwania siły wyższej utrudniających wykonanie niniejszej umowy.</w:t>
      </w:r>
    </w:p>
    <w:p w14:paraId="3B09F06B" w14:textId="77777777" w:rsidR="00C91660" w:rsidRDefault="00C91660" w:rsidP="00C91660">
      <w:pPr>
        <w:pStyle w:val="Akapitzlist"/>
        <w:numPr>
          <w:ilvl w:val="0"/>
          <w:numId w:val="8"/>
        </w:numPr>
        <w:spacing w:line="360" w:lineRule="auto"/>
        <w:ind w:left="426" w:right="3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Jeżeli oddziaływanie siły wyższej lub prognoza czasu jej oddziaływania wskazuje, </w:t>
      </w:r>
      <w:r w:rsidRPr="00EF1A2A">
        <w:rPr>
          <w:rFonts w:ascii="Open Sans" w:hAnsi="Open Sans" w:cs="Open Sans"/>
          <w:sz w:val="20"/>
          <w:szCs w:val="20"/>
        </w:rPr>
        <w:br/>
        <w:t>że wykonanie zobowiązań którejkolwiek ze Stron będzie niemożliwe przez okres dłuższy niż jeden miesiąc, Strony niezwłocznie przystąpią do negocjacji w celu odpowiedniej zmiany umowy.</w:t>
      </w:r>
    </w:p>
    <w:p w14:paraId="402018A3" w14:textId="7C1D2DFE" w:rsidR="00043A0F" w:rsidRPr="00043A0F" w:rsidRDefault="00043A0F" w:rsidP="00043A0F">
      <w:pPr>
        <w:pStyle w:val="Akapitzlist"/>
        <w:numPr>
          <w:ilvl w:val="0"/>
          <w:numId w:val="8"/>
        </w:numPr>
        <w:spacing w:line="360" w:lineRule="auto"/>
        <w:ind w:right="3"/>
        <w:jc w:val="both"/>
        <w:rPr>
          <w:rFonts w:ascii="Open Sans" w:hAnsi="Open Sans" w:cs="Open Sans"/>
          <w:sz w:val="20"/>
          <w:szCs w:val="20"/>
        </w:rPr>
      </w:pPr>
      <w:r w:rsidRPr="00043A0F">
        <w:rPr>
          <w:rFonts w:ascii="Open Sans" w:hAnsi="Open Sans" w:cs="Open Sans"/>
          <w:sz w:val="20"/>
          <w:szCs w:val="20"/>
        </w:rPr>
        <w:t xml:space="preserve">Za nieterminowe wykonanie usługi </w:t>
      </w:r>
      <w:r>
        <w:rPr>
          <w:rFonts w:ascii="Open Sans" w:hAnsi="Open Sans" w:cs="Open Sans"/>
          <w:sz w:val="20"/>
          <w:szCs w:val="20"/>
        </w:rPr>
        <w:t>usunięcia usterki</w:t>
      </w:r>
      <w:r w:rsidRPr="00043A0F">
        <w:rPr>
          <w:rFonts w:ascii="Open Sans" w:hAnsi="Open Sans" w:cs="Open Sans"/>
          <w:sz w:val="20"/>
          <w:szCs w:val="20"/>
        </w:rPr>
        <w:t xml:space="preserve">, Zamawiający ma prawo naliczyć Wykonawcy karę umowną w wysokości </w:t>
      </w:r>
      <w:r>
        <w:rPr>
          <w:rFonts w:ascii="Open Sans" w:hAnsi="Open Sans" w:cs="Open Sans"/>
          <w:sz w:val="20"/>
          <w:szCs w:val="20"/>
        </w:rPr>
        <w:t>2</w:t>
      </w:r>
      <w:r w:rsidRPr="00043A0F">
        <w:rPr>
          <w:rFonts w:ascii="Open Sans" w:hAnsi="Open Sans" w:cs="Open Sans"/>
          <w:sz w:val="20"/>
          <w:szCs w:val="20"/>
        </w:rPr>
        <w:t xml:space="preserve"> % wartości brutto </w:t>
      </w:r>
      <w:r>
        <w:rPr>
          <w:rFonts w:ascii="Open Sans" w:hAnsi="Open Sans" w:cs="Open Sans"/>
          <w:sz w:val="20"/>
          <w:szCs w:val="20"/>
        </w:rPr>
        <w:t>abonamentu miesięcznego</w:t>
      </w:r>
      <w:r w:rsidRPr="00043A0F">
        <w:rPr>
          <w:rFonts w:ascii="Open Sans" w:hAnsi="Open Sans" w:cs="Open Sans"/>
          <w:sz w:val="20"/>
          <w:szCs w:val="20"/>
        </w:rPr>
        <w:t>, za każdy dzień opóźnienia</w:t>
      </w:r>
      <w:r>
        <w:rPr>
          <w:rFonts w:ascii="Open Sans" w:hAnsi="Open Sans" w:cs="Open Sans"/>
          <w:sz w:val="20"/>
          <w:szCs w:val="20"/>
        </w:rPr>
        <w:t>.</w:t>
      </w:r>
    </w:p>
    <w:p w14:paraId="2A5E0580" w14:textId="46364184" w:rsidR="00043A0F" w:rsidRPr="00043A0F" w:rsidRDefault="00043A0F" w:rsidP="00043A0F">
      <w:pPr>
        <w:pStyle w:val="Akapitzlist"/>
        <w:numPr>
          <w:ilvl w:val="0"/>
          <w:numId w:val="8"/>
        </w:numPr>
        <w:spacing w:line="360" w:lineRule="auto"/>
        <w:ind w:right="3"/>
        <w:jc w:val="both"/>
        <w:rPr>
          <w:rFonts w:ascii="Open Sans" w:hAnsi="Open Sans" w:cs="Open Sans"/>
          <w:sz w:val="20"/>
          <w:szCs w:val="20"/>
        </w:rPr>
      </w:pPr>
      <w:r w:rsidRPr="00043A0F">
        <w:rPr>
          <w:rFonts w:ascii="Open Sans" w:hAnsi="Open Sans" w:cs="Open Sans"/>
          <w:sz w:val="20"/>
          <w:szCs w:val="20"/>
        </w:rPr>
        <w:t>W przypadku niezrealizowania lub nienależytego wykonania przez Wykonawcę w</w:t>
      </w:r>
      <w:r w:rsidR="004E3565">
        <w:rPr>
          <w:rFonts w:ascii="Open Sans" w:hAnsi="Open Sans" w:cs="Open Sans"/>
          <w:sz w:val="20"/>
          <w:szCs w:val="20"/>
        </w:rPr>
        <w:t> </w:t>
      </w:r>
      <w:r w:rsidRPr="00043A0F">
        <w:rPr>
          <w:rFonts w:ascii="Open Sans" w:hAnsi="Open Sans" w:cs="Open Sans"/>
          <w:sz w:val="20"/>
          <w:szCs w:val="20"/>
        </w:rPr>
        <w:t xml:space="preserve">ustalonym terminie usługi </w:t>
      </w:r>
      <w:r>
        <w:rPr>
          <w:rFonts w:ascii="Open Sans" w:hAnsi="Open Sans" w:cs="Open Sans"/>
          <w:sz w:val="20"/>
          <w:szCs w:val="20"/>
        </w:rPr>
        <w:t>usunięcia usterki</w:t>
      </w:r>
      <w:r w:rsidRPr="00043A0F">
        <w:rPr>
          <w:rFonts w:ascii="Open Sans" w:hAnsi="Open Sans" w:cs="Open Sans"/>
          <w:sz w:val="20"/>
          <w:szCs w:val="20"/>
        </w:rPr>
        <w:t xml:space="preserve">, Zamawiający ma prawo naliczyć Wykonawcy karę w wysokości </w:t>
      </w:r>
      <w:r w:rsidR="0025293F">
        <w:rPr>
          <w:rFonts w:ascii="Open Sans" w:hAnsi="Open Sans" w:cs="Open Sans"/>
          <w:sz w:val="20"/>
          <w:szCs w:val="20"/>
        </w:rPr>
        <w:t>10</w:t>
      </w:r>
      <w:r w:rsidRPr="00043A0F">
        <w:rPr>
          <w:rFonts w:ascii="Open Sans" w:hAnsi="Open Sans" w:cs="Open Sans"/>
          <w:sz w:val="20"/>
          <w:szCs w:val="20"/>
        </w:rPr>
        <w:t xml:space="preserve"> % wartości brutto abonamentu miesięcznego, za każdy przypadek. </w:t>
      </w:r>
    </w:p>
    <w:p w14:paraId="15731864" w14:textId="5BB981AF" w:rsidR="00043A0F" w:rsidRPr="00043A0F" w:rsidRDefault="0025293F" w:rsidP="00043A0F">
      <w:pPr>
        <w:pStyle w:val="Akapitzlist"/>
        <w:numPr>
          <w:ilvl w:val="0"/>
          <w:numId w:val="8"/>
        </w:numPr>
        <w:spacing w:line="360" w:lineRule="auto"/>
        <w:ind w:right="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Zamawiający ma prawo dochodzić odszkodowania uzupełniającego do wartości poniesionej szkody</w:t>
      </w:r>
      <w:r w:rsidR="00043A0F" w:rsidRPr="00043A0F">
        <w:rPr>
          <w:rFonts w:ascii="Open Sans" w:hAnsi="Open Sans" w:cs="Open Sans"/>
          <w:sz w:val="20"/>
          <w:szCs w:val="20"/>
        </w:rPr>
        <w:t>.</w:t>
      </w:r>
      <w:r>
        <w:rPr>
          <w:rFonts w:ascii="Open Sans" w:hAnsi="Open Sans" w:cs="Open Sans"/>
          <w:sz w:val="20"/>
          <w:szCs w:val="20"/>
        </w:rPr>
        <w:t xml:space="preserve"> Kary umowne mogą być potrącane z wynagrodzenia należnego Wykonawcy.</w:t>
      </w:r>
    </w:p>
    <w:p w14:paraId="04F68926" w14:textId="19477DE3" w:rsidR="00043A0F" w:rsidRPr="00EF1A2A" w:rsidRDefault="00043A0F" w:rsidP="00043A0F">
      <w:pPr>
        <w:pStyle w:val="Akapitzlist"/>
        <w:numPr>
          <w:ilvl w:val="0"/>
          <w:numId w:val="8"/>
        </w:numPr>
        <w:spacing w:line="360" w:lineRule="auto"/>
        <w:ind w:right="3"/>
        <w:jc w:val="both"/>
        <w:rPr>
          <w:rFonts w:ascii="Open Sans" w:hAnsi="Open Sans" w:cs="Open Sans"/>
          <w:sz w:val="20"/>
          <w:szCs w:val="20"/>
        </w:rPr>
      </w:pPr>
      <w:r w:rsidRPr="00043A0F">
        <w:rPr>
          <w:rFonts w:ascii="Open Sans" w:hAnsi="Open Sans" w:cs="Open Sans"/>
          <w:sz w:val="20"/>
          <w:szCs w:val="20"/>
        </w:rPr>
        <w:t>Łączna wysokość kar umownych naliczonych w oparciu o postanowienia niniejszej umowy nie może przekroczyć 30</w:t>
      </w:r>
      <w:r w:rsidR="0025293F">
        <w:rPr>
          <w:rFonts w:ascii="Open Sans" w:hAnsi="Open Sans" w:cs="Open Sans"/>
          <w:sz w:val="20"/>
          <w:szCs w:val="20"/>
        </w:rPr>
        <w:t>0</w:t>
      </w:r>
      <w:r w:rsidRPr="00043A0F">
        <w:rPr>
          <w:rFonts w:ascii="Open Sans" w:hAnsi="Open Sans" w:cs="Open Sans"/>
          <w:sz w:val="20"/>
          <w:szCs w:val="20"/>
        </w:rPr>
        <w:t xml:space="preserve"> % wartości </w:t>
      </w:r>
      <w:r w:rsidR="0025293F">
        <w:rPr>
          <w:rFonts w:ascii="Open Sans" w:hAnsi="Open Sans" w:cs="Open Sans"/>
          <w:sz w:val="20"/>
          <w:szCs w:val="20"/>
        </w:rPr>
        <w:t>abonamentu miesięcznego.</w:t>
      </w:r>
    </w:p>
    <w:p w14:paraId="075901EE" w14:textId="77777777" w:rsidR="00C91660" w:rsidRPr="00EF1A2A" w:rsidRDefault="00C91660" w:rsidP="00C91660">
      <w:pPr>
        <w:spacing w:line="360" w:lineRule="auto"/>
        <w:ind w:left="360"/>
        <w:jc w:val="center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>§ 6. POUFNOŚĆ</w:t>
      </w:r>
    </w:p>
    <w:p w14:paraId="7CABBEC1" w14:textId="77777777" w:rsidR="00C91660" w:rsidRPr="00EF1A2A" w:rsidRDefault="00C91660" w:rsidP="00C9166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Strony niniejszym uzgadniają, że informacje przekazywane pomiędzy Stronami w związku  </w:t>
      </w:r>
      <w:r w:rsidRPr="00EF1A2A">
        <w:rPr>
          <w:rFonts w:ascii="Open Sans" w:hAnsi="Open Sans" w:cs="Open Sans"/>
          <w:sz w:val="20"/>
          <w:szCs w:val="20"/>
        </w:rPr>
        <w:br/>
        <w:t xml:space="preserve">z wykonywaniem umowy będą stanowiły informacje poufne. Informacje Poufne nie będą ujawniane przez Stronę otrzymującą taką informację jakimkolwiek osobom trzecim, </w:t>
      </w:r>
      <w:r w:rsidRPr="00EF1A2A">
        <w:rPr>
          <w:rFonts w:ascii="Open Sans" w:hAnsi="Open Sans" w:cs="Open Sans"/>
          <w:sz w:val="20"/>
          <w:szCs w:val="20"/>
        </w:rPr>
        <w:br/>
        <w:t>z wyłączeniem osób bezpośrednio zaangażowanych w realizację umowy oraz profesjonalnych doradców Strony otrzymującej takie informacje poufne.</w:t>
      </w:r>
    </w:p>
    <w:p w14:paraId="63C1F443" w14:textId="77777777" w:rsidR="00C91660" w:rsidRPr="00EF1A2A" w:rsidRDefault="00C91660" w:rsidP="00C9166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Osoba otrzymująca informację poufną może ujawnić Informację Poufną za zgodą Strony, </w:t>
      </w:r>
      <w:r w:rsidRPr="00EF1A2A">
        <w:rPr>
          <w:rFonts w:ascii="Open Sans" w:hAnsi="Open Sans" w:cs="Open Sans"/>
          <w:sz w:val="20"/>
          <w:szCs w:val="20"/>
        </w:rPr>
        <w:br/>
        <w:t>od której taką Informację Poufną otrzymała oraz w przypadkach określonych przez obowiązujące przepisy prawa.</w:t>
      </w:r>
    </w:p>
    <w:p w14:paraId="22C49BD0" w14:textId="77777777" w:rsidR="00C91660" w:rsidRPr="00EF1A2A" w:rsidRDefault="00C91660" w:rsidP="00C9166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Obowiązek zachowania poufności Informacji Poufnych obowiązuje Usługodawcę zgodnie z Oświadczeniem stanowi załącznik nr 3 do niniejszej umowy.</w:t>
      </w:r>
    </w:p>
    <w:p w14:paraId="6B9A3C7F" w14:textId="77777777" w:rsidR="00C91660" w:rsidRPr="00EF1A2A" w:rsidRDefault="00C91660" w:rsidP="00C91660">
      <w:pPr>
        <w:spacing w:line="36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>§ 7. POSTANOWIENIA KOŃCOWE</w:t>
      </w:r>
    </w:p>
    <w:p w14:paraId="170FCE59" w14:textId="77777777" w:rsidR="00C91660" w:rsidRPr="00EF1A2A" w:rsidRDefault="00C91660" w:rsidP="00C9166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Strony ustalają, iż podstawą komunikacji w celu wykonania niniejszej umowy będą wiadomości </w:t>
      </w:r>
      <w:r w:rsidRPr="00EF1A2A">
        <w:rPr>
          <w:rFonts w:ascii="Open Sans" w:hAnsi="Open Sans" w:cs="Open Sans"/>
          <w:sz w:val="20"/>
          <w:szCs w:val="20"/>
        </w:rPr>
        <w:br/>
        <w:t>e-mail, wysyłane na poniższe adresy:</w:t>
      </w:r>
    </w:p>
    <w:p w14:paraId="546BE9B3" w14:textId="1F0A9C52" w:rsidR="00C91660" w:rsidRPr="00EF1A2A" w:rsidRDefault="00C91660" w:rsidP="00C91660">
      <w:pPr>
        <w:pStyle w:val="Akapitzlist"/>
        <w:numPr>
          <w:ilvl w:val="0"/>
          <w:numId w:val="5"/>
        </w:numPr>
        <w:spacing w:line="360" w:lineRule="auto"/>
        <w:ind w:left="731" w:right="6" w:hanging="357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dla Usługodawcy: </w:t>
      </w:r>
      <w:r w:rsidR="0075580D">
        <w:rPr>
          <w:rFonts w:ascii="Open Sans" w:eastAsiaTheme="majorEastAsia" w:hAnsi="Open Sans" w:cs="Open Sans"/>
          <w:color w:val="44546A"/>
          <w:sz w:val="20"/>
          <w:szCs w:val="20"/>
        </w:rPr>
        <w:t>……………………………………..</w:t>
      </w:r>
    </w:p>
    <w:p w14:paraId="4AF148CD" w14:textId="416FB628" w:rsidR="00C91660" w:rsidRPr="00EF1A2A" w:rsidRDefault="00C91660" w:rsidP="00C91660">
      <w:pPr>
        <w:pStyle w:val="Akapitzlist"/>
        <w:numPr>
          <w:ilvl w:val="0"/>
          <w:numId w:val="5"/>
        </w:numPr>
        <w:spacing w:line="360" w:lineRule="auto"/>
        <w:ind w:left="731" w:right="6" w:hanging="357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dla Usługobiorcy: </w:t>
      </w:r>
      <w:r w:rsidR="0075580D">
        <w:rPr>
          <w:rFonts w:ascii="Open Sans" w:hAnsi="Open Sans" w:cs="Open Sans"/>
          <w:sz w:val="20"/>
          <w:szCs w:val="20"/>
        </w:rPr>
        <w:t>………………………………………</w:t>
      </w:r>
    </w:p>
    <w:p w14:paraId="2582B2F8" w14:textId="77777777" w:rsidR="00C91660" w:rsidRPr="00EF1A2A" w:rsidRDefault="00C91660" w:rsidP="00C9166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Strony oświadczają, iż znają ryzyka wiążące się z komunikacją za pośrednictwem sieci Internet </w:t>
      </w:r>
      <w:r w:rsidRPr="00EF1A2A">
        <w:rPr>
          <w:rFonts w:ascii="Open Sans" w:hAnsi="Open Sans" w:cs="Open Sans"/>
          <w:sz w:val="20"/>
          <w:szCs w:val="20"/>
        </w:rPr>
        <w:br/>
        <w:t>i akceptują taki sposób komunikacji dla potrzeb wykonania niniejszej umowy.</w:t>
      </w:r>
    </w:p>
    <w:p w14:paraId="2218AD69" w14:textId="77777777" w:rsidR="00C91660" w:rsidRPr="00EF1A2A" w:rsidRDefault="00C91660" w:rsidP="00C9166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W toku realizacji niniejszej umowy, Strony zgodnie postanawiają, iż oświadczenia składane </w:t>
      </w:r>
      <w:r w:rsidRPr="00EF1A2A">
        <w:rPr>
          <w:rFonts w:ascii="Open Sans" w:hAnsi="Open Sans" w:cs="Open Sans"/>
          <w:sz w:val="20"/>
          <w:szCs w:val="20"/>
        </w:rPr>
        <w:br/>
        <w:t>za pośrednictwem wiadomości e-mail będą wywoływały takie same skutki jak oświadczenia składane w formie pisemnej.</w:t>
      </w:r>
    </w:p>
    <w:p w14:paraId="27C15C67" w14:textId="77777777" w:rsidR="00C91660" w:rsidRPr="00EF1A2A" w:rsidRDefault="00C91660" w:rsidP="00C91660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Strony zobowiązują się, że w przypadku gdy jakakolwiek część umowy zostanie uznana </w:t>
      </w:r>
      <w:r w:rsidRPr="00EF1A2A">
        <w:rPr>
          <w:rFonts w:ascii="Open Sans" w:hAnsi="Open Sans" w:cs="Open Sans"/>
          <w:sz w:val="20"/>
          <w:szCs w:val="20"/>
        </w:rPr>
        <w:br/>
        <w:t>za nieważną lub w inny sposób prawnie wadliwą, pozostała część umowy pozostaje w mocy.</w:t>
      </w:r>
    </w:p>
    <w:p w14:paraId="4002AB4B" w14:textId="77777777" w:rsidR="00C91660" w:rsidRPr="00EF1A2A" w:rsidRDefault="00C91660" w:rsidP="00C91660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W przypadku uznania postanowień umowy za nieważne lub niewykonalne, Strony podejmą negocjacje w dobrej wierze, w celu zastąpienia takich postanowień, o ile to możliwe, postanowieniami alternatywnymi, które będą ważne i wykonalne oraz będą odzwierciedlać </w:t>
      </w:r>
      <w:r w:rsidRPr="00EF1A2A">
        <w:rPr>
          <w:rFonts w:ascii="Open Sans" w:hAnsi="Open Sans" w:cs="Open Sans"/>
          <w:sz w:val="20"/>
          <w:szCs w:val="20"/>
        </w:rPr>
        <w:br/>
        <w:t>w jak najlepszy sposób pierwotne intencje Stron.</w:t>
      </w:r>
    </w:p>
    <w:p w14:paraId="417227D9" w14:textId="77777777" w:rsidR="00C91660" w:rsidRPr="00EF1A2A" w:rsidRDefault="00C91660" w:rsidP="00C91660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Umowa wyczerpuje wszystkie uzgodnienia pomiędzy Stronami dotyczące przedmiotu oraz warunków niniejszej umowy. Ponadto Strony zapewniają się wzajemnie, że nie istnieją żadne dodatkowe porozumienia związane z umową, zaś wszelkie ustne oświadczenia złożone przed jej podpisaniem, o ile miały miejsce uznane są za nieważne i niewiążące.</w:t>
      </w:r>
    </w:p>
    <w:p w14:paraId="536F943C" w14:textId="77777777" w:rsidR="00C91660" w:rsidRPr="00EF1A2A" w:rsidRDefault="00C91660" w:rsidP="00C91660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W sprawach nieuregulowanych w niniejszej umowie mają zastosowanie obowiązujące przepisy prawa polskiego.</w:t>
      </w:r>
    </w:p>
    <w:p w14:paraId="7A96AAEB" w14:textId="77777777" w:rsidR="00C91660" w:rsidRPr="00EF1A2A" w:rsidRDefault="00C91660" w:rsidP="00C91660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Z zastrzeżeniem postanowień niniejszej umowy, wszelkie jej zmiany wymagają zachowania formy pisemnej pod rygorem nieważności.</w:t>
      </w:r>
    </w:p>
    <w:p w14:paraId="0127F382" w14:textId="55387371" w:rsidR="00C91660" w:rsidRPr="00EF1A2A" w:rsidRDefault="00C91660" w:rsidP="00C91660">
      <w:pPr>
        <w:numPr>
          <w:ilvl w:val="0"/>
          <w:numId w:val="4"/>
        </w:num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Wszelkie spory wynikłe w związku bądź na tle realizacji niniejszej umowy Strony poddają pod rozstrzygnięcie Sądu właściwego dla siedziby </w:t>
      </w:r>
      <w:r w:rsidR="00043A0F">
        <w:rPr>
          <w:rFonts w:ascii="Open Sans" w:hAnsi="Open Sans" w:cs="Open Sans"/>
          <w:sz w:val="20"/>
          <w:szCs w:val="20"/>
        </w:rPr>
        <w:t>powoda</w:t>
      </w:r>
      <w:r w:rsidRPr="00EF1A2A">
        <w:rPr>
          <w:rFonts w:ascii="Open Sans" w:hAnsi="Open Sans" w:cs="Open Sans"/>
          <w:sz w:val="20"/>
          <w:szCs w:val="20"/>
        </w:rPr>
        <w:t xml:space="preserve">. </w:t>
      </w:r>
    </w:p>
    <w:p w14:paraId="74B578B2" w14:textId="77777777" w:rsidR="00C91660" w:rsidRPr="00EF1A2A" w:rsidRDefault="00C91660" w:rsidP="00C91660">
      <w:pPr>
        <w:numPr>
          <w:ilvl w:val="0"/>
          <w:numId w:val="4"/>
        </w:num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Niniejsza umowa została sporządzona w dwóch jednobrzmiących egzemplarzach po jednym dla każdej ze Stron.</w:t>
      </w:r>
    </w:p>
    <w:p w14:paraId="70E446E3" w14:textId="77777777" w:rsidR="00C91660" w:rsidRPr="00EF1A2A" w:rsidRDefault="00C91660" w:rsidP="00C91660">
      <w:pPr>
        <w:numPr>
          <w:ilvl w:val="0"/>
          <w:numId w:val="4"/>
        </w:num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Wszelkie załączniki do niniejszej umowy stanowią jej integralną część.</w:t>
      </w:r>
    </w:p>
    <w:p w14:paraId="0080725F" w14:textId="77777777" w:rsidR="00C91660" w:rsidRPr="00EF1A2A" w:rsidRDefault="00C91660" w:rsidP="00C91660">
      <w:pPr>
        <w:numPr>
          <w:ilvl w:val="0"/>
          <w:numId w:val="4"/>
        </w:num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Usługobiorca oświadcza, że jest dużym przedsiębiorcą w rozumieniu ustawy o przeciwdziałaniu nadmiernym opóźnieniom w transakcjach handlowych.  </w:t>
      </w:r>
    </w:p>
    <w:p w14:paraId="5AB05C62" w14:textId="77777777" w:rsidR="00C91660" w:rsidRPr="00EF1A2A" w:rsidRDefault="00C91660" w:rsidP="00C91660">
      <w:pPr>
        <w:pStyle w:val="Akapitzlist"/>
        <w:spacing w:line="360" w:lineRule="auto"/>
        <w:ind w:left="360"/>
        <w:rPr>
          <w:rFonts w:ascii="Open Sans" w:hAnsi="Open Sans" w:cs="Open Sans"/>
          <w:sz w:val="20"/>
          <w:szCs w:val="20"/>
          <w:u w:val="single"/>
        </w:rPr>
      </w:pPr>
    </w:p>
    <w:p w14:paraId="3AD50C72" w14:textId="77777777" w:rsidR="00C91660" w:rsidRPr="00EF1A2A" w:rsidRDefault="00C91660" w:rsidP="00C91660">
      <w:pPr>
        <w:pStyle w:val="Akapitzlist"/>
        <w:spacing w:line="360" w:lineRule="auto"/>
        <w:ind w:left="360"/>
        <w:rPr>
          <w:rFonts w:ascii="Open Sans" w:hAnsi="Open Sans" w:cs="Open Sans"/>
          <w:sz w:val="20"/>
          <w:szCs w:val="20"/>
          <w:u w:val="single"/>
        </w:rPr>
      </w:pPr>
      <w:r w:rsidRPr="00EF1A2A">
        <w:rPr>
          <w:rFonts w:ascii="Open Sans" w:hAnsi="Open Sans" w:cs="Open Sans"/>
          <w:sz w:val="20"/>
          <w:szCs w:val="20"/>
          <w:u w:val="single"/>
        </w:rPr>
        <w:t xml:space="preserve">Załączniki do umowy: </w:t>
      </w:r>
    </w:p>
    <w:p w14:paraId="1A4B457C" w14:textId="77777777" w:rsidR="00C91660" w:rsidRPr="00EF1A2A" w:rsidRDefault="00C91660" w:rsidP="00C91660">
      <w:pPr>
        <w:spacing w:line="360" w:lineRule="auto"/>
        <w:ind w:left="360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>Załącznik 1 –  Umowa Licencyjna Użytkownika Końcowego</w:t>
      </w:r>
    </w:p>
    <w:p w14:paraId="54B5783E" w14:textId="77777777" w:rsidR="00C91660" w:rsidRPr="00EF1A2A" w:rsidRDefault="00C91660" w:rsidP="00C91660">
      <w:pPr>
        <w:spacing w:line="360" w:lineRule="auto"/>
        <w:ind w:left="360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Załącznik 2 – Ogólne warunki wykonywania umowy serwisowej </w:t>
      </w:r>
    </w:p>
    <w:p w14:paraId="50D2C654" w14:textId="77777777" w:rsidR="00C91660" w:rsidRPr="004E3565" w:rsidRDefault="00C91660" w:rsidP="00C91660">
      <w:pPr>
        <w:spacing w:line="360" w:lineRule="auto"/>
        <w:ind w:left="360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Załącznik 3 </w:t>
      </w:r>
      <w:r w:rsidRPr="004E3565">
        <w:rPr>
          <w:rFonts w:ascii="Open Sans" w:hAnsi="Open Sans" w:cs="Open Sans"/>
          <w:sz w:val="20"/>
          <w:szCs w:val="20"/>
        </w:rPr>
        <w:t xml:space="preserve">- </w:t>
      </w:r>
      <w:r w:rsidRPr="004E3565">
        <w:rPr>
          <w:rFonts w:ascii="Arial" w:eastAsia="Arial" w:hAnsi="Arial" w:cs="Arial"/>
          <w:color w:val="000000"/>
          <w:sz w:val="20"/>
          <w:szCs w:val="20"/>
        </w:rPr>
        <w:t>UMOWA powierzenia przetwarzania danych osobowych,</w:t>
      </w:r>
    </w:p>
    <w:p w14:paraId="410F5C42" w14:textId="77777777" w:rsidR="00C91660" w:rsidRPr="00EF1A2A" w:rsidRDefault="00C91660" w:rsidP="00C91660">
      <w:pPr>
        <w:pStyle w:val="Akapitzlist"/>
        <w:spacing w:line="360" w:lineRule="auto"/>
        <w:ind w:left="360"/>
        <w:rPr>
          <w:rFonts w:ascii="Open Sans" w:hAnsi="Open Sans" w:cs="Open Sans"/>
          <w:sz w:val="20"/>
          <w:szCs w:val="20"/>
        </w:rPr>
      </w:pPr>
    </w:p>
    <w:p w14:paraId="05531E5B" w14:textId="77777777" w:rsidR="00C91660" w:rsidRPr="00EF1A2A" w:rsidRDefault="00C91660" w:rsidP="00C91660">
      <w:pPr>
        <w:spacing w:after="307" w:line="360" w:lineRule="auto"/>
        <w:ind w:left="360"/>
        <w:rPr>
          <w:rFonts w:ascii="Open Sans" w:hAnsi="Open Sans" w:cs="Open Sans"/>
          <w:sz w:val="20"/>
          <w:szCs w:val="20"/>
        </w:rPr>
      </w:pPr>
    </w:p>
    <w:p w14:paraId="60C03C62" w14:textId="77777777" w:rsidR="00C91660" w:rsidRPr="00EF1A2A" w:rsidRDefault="00C91660" w:rsidP="00C91660">
      <w:pPr>
        <w:spacing w:after="307" w:line="360" w:lineRule="auto"/>
        <w:ind w:left="360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>Podpisy Stron:</w:t>
      </w:r>
    </w:p>
    <w:p w14:paraId="49D965B3" w14:textId="77777777" w:rsidR="00C91660" w:rsidRPr="00EF1A2A" w:rsidRDefault="00C91660" w:rsidP="00C91660">
      <w:pPr>
        <w:spacing w:after="307" w:line="360" w:lineRule="auto"/>
        <w:ind w:left="360"/>
        <w:rPr>
          <w:rFonts w:ascii="Open Sans" w:hAnsi="Open Sans" w:cs="Open Sans"/>
          <w:b/>
          <w:sz w:val="20"/>
          <w:szCs w:val="20"/>
        </w:rPr>
      </w:pPr>
    </w:p>
    <w:p w14:paraId="341F65A9" w14:textId="2134E651" w:rsidR="00C91660" w:rsidRPr="00EF1A2A" w:rsidRDefault="00C91660" w:rsidP="0075580D">
      <w:pPr>
        <w:spacing w:after="318" w:line="360" w:lineRule="auto"/>
        <w:ind w:left="372"/>
        <w:jc w:val="center"/>
        <w:rPr>
          <w:rFonts w:ascii="Open Sans" w:hAnsi="Open Sans" w:cs="Open Sans"/>
          <w:b/>
          <w:sz w:val="20"/>
          <w:szCs w:val="20"/>
        </w:rPr>
      </w:pPr>
      <w:r w:rsidRPr="00EF1A2A">
        <w:rPr>
          <w:rFonts w:ascii="Open Sans" w:hAnsi="Open Sans" w:cs="Open Sans"/>
          <w:b/>
          <w:sz w:val="20"/>
          <w:szCs w:val="20"/>
        </w:rPr>
        <w:t>Usługodawca</w:t>
      </w:r>
      <w:r w:rsidRPr="00EF1A2A">
        <w:rPr>
          <w:rFonts w:ascii="Open Sans" w:hAnsi="Open Sans" w:cs="Open Sans"/>
          <w:b/>
          <w:sz w:val="20"/>
          <w:szCs w:val="20"/>
        </w:rPr>
        <w:tab/>
        <w:t xml:space="preserve"> </w:t>
      </w:r>
      <w:r w:rsidRPr="00EF1A2A">
        <w:rPr>
          <w:rFonts w:ascii="Open Sans" w:hAnsi="Open Sans" w:cs="Open Sans"/>
          <w:b/>
          <w:sz w:val="20"/>
          <w:szCs w:val="20"/>
        </w:rPr>
        <w:tab/>
        <w:t xml:space="preserve"> </w:t>
      </w:r>
      <w:r w:rsidRPr="00EF1A2A">
        <w:rPr>
          <w:rFonts w:ascii="Open Sans" w:hAnsi="Open Sans" w:cs="Open Sans"/>
          <w:b/>
          <w:sz w:val="20"/>
          <w:szCs w:val="20"/>
        </w:rPr>
        <w:tab/>
        <w:t xml:space="preserve"> </w:t>
      </w:r>
      <w:r w:rsidRPr="00EF1A2A">
        <w:rPr>
          <w:rFonts w:ascii="Open Sans" w:hAnsi="Open Sans" w:cs="Open Sans"/>
          <w:b/>
          <w:sz w:val="20"/>
          <w:szCs w:val="20"/>
        </w:rPr>
        <w:tab/>
        <w:t xml:space="preserve"> </w:t>
      </w:r>
      <w:r w:rsidRPr="00EF1A2A">
        <w:rPr>
          <w:rFonts w:ascii="Open Sans" w:hAnsi="Open Sans" w:cs="Open Sans"/>
          <w:b/>
          <w:sz w:val="20"/>
          <w:szCs w:val="20"/>
        </w:rPr>
        <w:tab/>
      </w:r>
      <w:r w:rsidR="0075580D">
        <w:rPr>
          <w:rFonts w:ascii="Open Sans" w:hAnsi="Open Sans" w:cs="Open Sans"/>
          <w:b/>
          <w:sz w:val="20"/>
          <w:szCs w:val="20"/>
        </w:rPr>
        <w:tab/>
      </w:r>
      <w:r w:rsidRPr="00EF1A2A">
        <w:rPr>
          <w:rFonts w:ascii="Open Sans" w:hAnsi="Open Sans" w:cs="Open Sans"/>
          <w:b/>
          <w:sz w:val="20"/>
          <w:szCs w:val="20"/>
        </w:rPr>
        <w:t>Usługobiorca</w:t>
      </w:r>
    </w:p>
    <w:p w14:paraId="338BD1DF" w14:textId="057463DB" w:rsidR="00C91660" w:rsidRPr="00EF1A2A" w:rsidRDefault="00C91660" w:rsidP="00C91660">
      <w:pPr>
        <w:spacing w:after="124" w:line="360" w:lineRule="auto"/>
        <w:rPr>
          <w:rFonts w:ascii="Open Sans" w:hAnsi="Open Sans" w:cs="Open Sans"/>
          <w:sz w:val="20"/>
          <w:szCs w:val="20"/>
        </w:rPr>
      </w:pPr>
    </w:p>
    <w:p w14:paraId="15FF2ACF" w14:textId="77777777" w:rsidR="00C91660" w:rsidRPr="00EF1A2A" w:rsidRDefault="00C91660" w:rsidP="00C91660">
      <w:pPr>
        <w:spacing w:after="124" w:line="360" w:lineRule="auto"/>
        <w:rPr>
          <w:rFonts w:ascii="Open Sans" w:hAnsi="Open Sans" w:cs="Open Sans"/>
          <w:sz w:val="20"/>
          <w:szCs w:val="20"/>
        </w:rPr>
      </w:pPr>
    </w:p>
    <w:p w14:paraId="791A1605" w14:textId="4BE7659F" w:rsidR="00C91660" w:rsidRPr="00EF1A2A" w:rsidRDefault="00C91660" w:rsidP="00C91660">
      <w:pPr>
        <w:tabs>
          <w:tab w:val="center" w:pos="3546"/>
          <w:tab w:val="center" w:pos="4254"/>
          <w:tab w:val="center" w:pos="4964"/>
          <w:tab w:val="center" w:pos="7003"/>
        </w:tabs>
        <w:spacing w:after="110" w:line="360" w:lineRule="auto"/>
        <w:jc w:val="center"/>
        <w:rPr>
          <w:rFonts w:ascii="Open Sans" w:hAnsi="Open Sans" w:cs="Open Sans"/>
          <w:sz w:val="20"/>
          <w:szCs w:val="20"/>
        </w:rPr>
      </w:pPr>
      <w:r w:rsidRPr="00EF1A2A">
        <w:rPr>
          <w:rFonts w:ascii="Open Sans" w:hAnsi="Open Sans" w:cs="Open Sans"/>
          <w:sz w:val="20"/>
          <w:szCs w:val="20"/>
        </w:rPr>
        <w:t xml:space="preserve">__________________________  </w:t>
      </w:r>
      <w:r w:rsidRPr="00EF1A2A">
        <w:rPr>
          <w:rFonts w:ascii="Open Sans" w:hAnsi="Open Sans" w:cs="Open Sans"/>
          <w:sz w:val="20"/>
          <w:szCs w:val="20"/>
        </w:rPr>
        <w:tab/>
        <w:t xml:space="preserve"> </w:t>
      </w:r>
      <w:r w:rsidRPr="00EF1A2A">
        <w:rPr>
          <w:rFonts w:ascii="Open Sans" w:hAnsi="Open Sans" w:cs="Open Sans"/>
          <w:sz w:val="20"/>
          <w:szCs w:val="20"/>
        </w:rPr>
        <w:tab/>
      </w:r>
      <w:r w:rsidR="0075580D">
        <w:rPr>
          <w:rFonts w:ascii="Open Sans" w:hAnsi="Open Sans" w:cs="Open Sans"/>
          <w:sz w:val="20"/>
          <w:szCs w:val="20"/>
        </w:rPr>
        <w:tab/>
      </w:r>
      <w:r w:rsidR="0075580D">
        <w:rPr>
          <w:rFonts w:ascii="Open Sans" w:hAnsi="Open Sans" w:cs="Open Sans"/>
          <w:sz w:val="20"/>
          <w:szCs w:val="20"/>
        </w:rPr>
        <w:tab/>
      </w:r>
      <w:r w:rsidRPr="00EF1A2A">
        <w:rPr>
          <w:rFonts w:ascii="Open Sans" w:hAnsi="Open Sans" w:cs="Open Sans"/>
          <w:sz w:val="20"/>
          <w:szCs w:val="20"/>
        </w:rPr>
        <w:t>__________________________</w:t>
      </w:r>
    </w:p>
    <w:p w14:paraId="63C371BC" w14:textId="77777777" w:rsidR="00A8105D" w:rsidRDefault="00A8105D"/>
    <w:sectPr w:rsidR="00A81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A136C" w14:textId="77777777" w:rsidR="000433A2" w:rsidRDefault="000433A2">
      <w:r>
        <w:separator/>
      </w:r>
    </w:p>
  </w:endnote>
  <w:endnote w:type="continuationSeparator" w:id="0">
    <w:p w14:paraId="2788D98B" w14:textId="77777777" w:rsidR="000433A2" w:rsidRDefault="0004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92D17" w14:textId="77777777" w:rsidR="000433A2" w:rsidRDefault="000433A2">
      <w:r>
        <w:separator/>
      </w:r>
    </w:p>
  </w:footnote>
  <w:footnote w:type="continuationSeparator" w:id="0">
    <w:p w14:paraId="7BC94B1F" w14:textId="77777777" w:rsidR="000433A2" w:rsidRDefault="0004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61516"/>
    <w:multiLevelType w:val="hybridMultilevel"/>
    <w:tmpl w:val="B91CF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64A5"/>
    <w:multiLevelType w:val="hybridMultilevel"/>
    <w:tmpl w:val="90C2DED2"/>
    <w:lvl w:ilvl="0" w:tplc="B57CE2D0">
      <w:start w:val="1"/>
      <w:numFmt w:val="decimal"/>
      <w:lvlText w:val="%1."/>
      <w:lvlJc w:val="left"/>
      <w:pPr>
        <w:ind w:left="360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12FF10">
      <w:start w:val="1"/>
      <w:numFmt w:val="lowerLetter"/>
      <w:lvlText w:val="%2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1963CA0">
      <w:start w:val="1"/>
      <w:numFmt w:val="lowerRoman"/>
      <w:lvlText w:val="%3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EE0F828">
      <w:start w:val="1"/>
      <w:numFmt w:val="decimal"/>
      <w:lvlText w:val="%4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E08995E">
      <w:start w:val="1"/>
      <w:numFmt w:val="lowerLetter"/>
      <w:lvlText w:val="%5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4921924">
      <w:start w:val="1"/>
      <w:numFmt w:val="lowerRoman"/>
      <w:lvlText w:val="%6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F3A59A0">
      <w:start w:val="1"/>
      <w:numFmt w:val="decimal"/>
      <w:lvlText w:val="%7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E7C0EEC">
      <w:start w:val="1"/>
      <w:numFmt w:val="lowerLetter"/>
      <w:lvlText w:val="%8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24CA0B6">
      <w:start w:val="1"/>
      <w:numFmt w:val="lowerRoman"/>
      <w:lvlText w:val="%9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C45960"/>
    <w:multiLevelType w:val="hybridMultilevel"/>
    <w:tmpl w:val="D7E89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3213D"/>
    <w:multiLevelType w:val="hybridMultilevel"/>
    <w:tmpl w:val="A24CAC4C"/>
    <w:lvl w:ilvl="0" w:tplc="5240D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051C0F"/>
    <w:multiLevelType w:val="hybridMultilevel"/>
    <w:tmpl w:val="B274ABE4"/>
    <w:lvl w:ilvl="0" w:tplc="EC24D734">
      <w:start w:val="1"/>
      <w:numFmt w:val="decimal"/>
      <w:lvlText w:val="%1."/>
      <w:lvlJc w:val="left"/>
      <w:pPr>
        <w:ind w:left="360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7C01E8">
      <w:start w:val="1"/>
      <w:numFmt w:val="lowerLetter"/>
      <w:lvlText w:val="%2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63C1F46">
      <w:start w:val="1"/>
      <w:numFmt w:val="lowerRoman"/>
      <w:lvlText w:val="%3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8184F52">
      <w:start w:val="1"/>
      <w:numFmt w:val="decimal"/>
      <w:lvlText w:val="%4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C8F67A">
      <w:start w:val="1"/>
      <w:numFmt w:val="lowerLetter"/>
      <w:lvlText w:val="%5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C3059F2">
      <w:start w:val="1"/>
      <w:numFmt w:val="lowerRoman"/>
      <w:lvlText w:val="%6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5127ADE">
      <w:start w:val="1"/>
      <w:numFmt w:val="decimal"/>
      <w:lvlText w:val="%7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8388B5A">
      <w:start w:val="1"/>
      <w:numFmt w:val="lowerLetter"/>
      <w:lvlText w:val="%8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2768924">
      <w:start w:val="1"/>
      <w:numFmt w:val="lowerRoman"/>
      <w:lvlText w:val="%9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4A3EDA"/>
    <w:multiLevelType w:val="hybridMultilevel"/>
    <w:tmpl w:val="5E1E3D64"/>
    <w:lvl w:ilvl="0" w:tplc="C09EFF50">
      <w:start w:val="1"/>
      <w:numFmt w:val="decimal"/>
      <w:lvlText w:val="%1."/>
      <w:lvlJc w:val="left"/>
      <w:pPr>
        <w:ind w:left="37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47B703F7"/>
    <w:multiLevelType w:val="hybridMultilevel"/>
    <w:tmpl w:val="6CD4A056"/>
    <w:lvl w:ilvl="0" w:tplc="A7FCFE52">
      <w:start w:val="1"/>
      <w:numFmt w:val="decimal"/>
      <w:lvlText w:val="%1."/>
      <w:lvlJc w:val="left"/>
      <w:pPr>
        <w:ind w:left="360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506BF2">
      <w:start w:val="1"/>
      <w:numFmt w:val="lowerLetter"/>
      <w:lvlText w:val="%2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7D85834">
      <w:start w:val="1"/>
      <w:numFmt w:val="lowerRoman"/>
      <w:lvlText w:val="%3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39E68F6">
      <w:start w:val="1"/>
      <w:numFmt w:val="decimal"/>
      <w:lvlText w:val="%4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3E23C62">
      <w:start w:val="1"/>
      <w:numFmt w:val="lowerLetter"/>
      <w:lvlText w:val="%5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D44671E">
      <w:start w:val="1"/>
      <w:numFmt w:val="lowerRoman"/>
      <w:lvlText w:val="%6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0844A16">
      <w:start w:val="1"/>
      <w:numFmt w:val="decimal"/>
      <w:lvlText w:val="%7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D763DA6">
      <w:start w:val="1"/>
      <w:numFmt w:val="lowerLetter"/>
      <w:lvlText w:val="%8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487022">
      <w:start w:val="1"/>
      <w:numFmt w:val="lowerRoman"/>
      <w:lvlText w:val="%9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5BD4F90"/>
    <w:multiLevelType w:val="hybridMultilevel"/>
    <w:tmpl w:val="B19E8968"/>
    <w:lvl w:ilvl="0" w:tplc="E10AC7BA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A076A"/>
    <w:multiLevelType w:val="hybridMultilevel"/>
    <w:tmpl w:val="2EFA7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304DA"/>
    <w:multiLevelType w:val="hybridMultilevel"/>
    <w:tmpl w:val="9B5484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1322C"/>
    <w:multiLevelType w:val="hybridMultilevel"/>
    <w:tmpl w:val="D54EC6C6"/>
    <w:lvl w:ilvl="0" w:tplc="1278DDA6">
      <w:start w:val="1"/>
      <w:numFmt w:val="lowerLetter"/>
      <w:lvlText w:val="%1)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1" w15:restartNumberingAfterBreak="0">
    <w:nsid w:val="7FE950C9"/>
    <w:multiLevelType w:val="hybridMultilevel"/>
    <w:tmpl w:val="3140F07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B9FA30BC">
      <w:start w:val="1"/>
      <w:numFmt w:val="bullet"/>
      <w:lvlText w:val=""/>
      <w:lvlJc w:val="left"/>
      <w:pPr>
        <w:ind w:left="286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 w16cid:durableId="913470998">
    <w:abstractNumId w:val="4"/>
  </w:num>
  <w:num w:numId="2" w16cid:durableId="169176319">
    <w:abstractNumId w:val="6"/>
  </w:num>
  <w:num w:numId="3" w16cid:durableId="1000281446">
    <w:abstractNumId w:val="1"/>
  </w:num>
  <w:num w:numId="4" w16cid:durableId="821969784">
    <w:abstractNumId w:val="7"/>
  </w:num>
  <w:num w:numId="5" w16cid:durableId="1009605979">
    <w:abstractNumId w:val="10"/>
  </w:num>
  <w:num w:numId="6" w16cid:durableId="419714364">
    <w:abstractNumId w:val="5"/>
  </w:num>
  <w:num w:numId="7" w16cid:durableId="118306110">
    <w:abstractNumId w:val="9"/>
  </w:num>
  <w:num w:numId="8" w16cid:durableId="178666881">
    <w:abstractNumId w:val="0"/>
  </w:num>
  <w:num w:numId="9" w16cid:durableId="964652740">
    <w:abstractNumId w:val="3"/>
  </w:num>
  <w:num w:numId="10" w16cid:durableId="1996834698">
    <w:abstractNumId w:val="11"/>
  </w:num>
  <w:num w:numId="11" w16cid:durableId="88893489">
    <w:abstractNumId w:val="2"/>
  </w:num>
  <w:num w:numId="12" w16cid:durableId="20098612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60"/>
    <w:rsid w:val="00005558"/>
    <w:rsid w:val="000433A2"/>
    <w:rsid w:val="00043A0F"/>
    <w:rsid w:val="0025293F"/>
    <w:rsid w:val="002C36D2"/>
    <w:rsid w:val="00306CD7"/>
    <w:rsid w:val="0034581B"/>
    <w:rsid w:val="004E3565"/>
    <w:rsid w:val="0075580D"/>
    <w:rsid w:val="00960158"/>
    <w:rsid w:val="00A8105D"/>
    <w:rsid w:val="00C91660"/>
    <w:rsid w:val="00DD29A4"/>
    <w:rsid w:val="00DF10DF"/>
    <w:rsid w:val="00E20030"/>
    <w:rsid w:val="00E9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9259B"/>
  <w15:chartTrackingRefBased/>
  <w15:docId w15:val="{DAAA2021-5D19-44BC-ACA8-4EDD50A1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660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16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16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16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16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16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16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16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16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16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16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16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16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166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166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16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16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16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16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16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16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16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16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16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16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16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166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16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166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166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91660"/>
    <w:rPr>
      <w:color w:val="0000FF"/>
      <w:u w:val="single"/>
    </w:rPr>
  </w:style>
  <w:style w:type="table" w:customStyle="1" w:styleId="TableGrid">
    <w:name w:val="TableGrid"/>
    <w:rsid w:val="00C91660"/>
    <w:pPr>
      <w:spacing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043A0F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warzec@it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1559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Kostka</dc:creator>
  <cp:keywords/>
  <dc:description/>
  <cp:lastModifiedBy>Dariusz Kostka</cp:lastModifiedBy>
  <cp:revision>4</cp:revision>
  <dcterms:created xsi:type="dcterms:W3CDTF">2025-12-15T07:57:00Z</dcterms:created>
  <dcterms:modified xsi:type="dcterms:W3CDTF">2025-12-15T10:17:00Z</dcterms:modified>
</cp:coreProperties>
</file>